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32" w:rsidRDefault="00B92DA4">
      <w:pPr>
        <w:ind w:left="1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567.35pt;height:79.85pt;mso-position-horizontal-relative:char;mso-position-vertical-relative:line" coordsize="11347,15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width:11347;height:833">
              <v:imagedata r:id="rId4" o:title=""/>
            </v:shape>
            <v:rect id="_x0000_s1050" style="position:absolute;left:1232;top:850;width:10106;height:253" fillcolor="#d9d9d9" stroked="f"/>
            <v:rect id="_x0000_s1049" style="position:absolute;left:1232;top:1103;width:10106;height:232" fillcolor="#fff6e1" stroked="f"/>
            <v:rect id="_x0000_s1048" style="position:absolute;left:1232;top:1349;width:850;height:248" fillcolor="#f2f2f2" stroked="f"/>
            <v:shape id="_x0000_s1047" style="position:absolute;left:2081;top:1349;width:9256;height:248" coordorigin="2082,1349" coordsize="9256,248" o:spt="100" adj="0,,0" path="m3532,1349r-1450,l2082,1597r1450,l3532,1349xm5460,1349r-1079,l4381,1597r1079,l5460,1349xm6492,1349r-393,l6099,1597r393,l6492,1349xm8339,1349r-1017,l7322,1597r1017,l8339,1349xm9214,1349r-274,l8940,1597r274,l9214,1349xm11338,1349r-1557,l9781,1597r1557,l11338,1349xe" fillcolor="#fff6e1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1232;top:1354;width:10106;height:243" filled="f" stroked="f">
              <v:textbox style="mso-next-textbox:#_x0000_s1046" inset="0,0,0,0">
                <w:txbxContent>
                  <w:p w:rsidR="00ED4A32" w:rsidRDefault="00E512F8">
                    <w:pPr>
                      <w:tabs>
                        <w:tab w:val="left" w:pos="4227"/>
                        <w:tab w:val="left" w:pos="7106"/>
                      </w:tabs>
                      <w:spacing w:before="16"/>
                      <w:ind w:left="98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Dönemi: </w:t>
                    </w:r>
                    <w:r w:rsidR="009609BB">
                      <w:rPr>
                        <w:rFonts w:ascii="Cambria" w:hAnsi="Cambria"/>
                        <w:b/>
                        <w:sz w:val="18"/>
                      </w:rPr>
                      <w:t>2023-2024</w:t>
                    </w:r>
                    <w:r w:rsidR="00C640B6">
                      <w:rPr>
                        <w:rFonts w:ascii="Cambria" w:hAnsi="Cambria"/>
                        <w:spacing w:val="-1"/>
                        <w:sz w:val="18"/>
                      </w:rPr>
                      <w:t>GÜZ</w:t>
                    </w:r>
                    <w:r w:rsidR="006E2EAE">
                      <w:rPr>
                        <w:rFonts w:ascii="Cambria" w:hAnsi="Cambria"/>
                        <w:sz w:val="18"/>
                      </w:rPr>
                      <w:t xml:space="preserve"> </w:t>
                    </w:r>
                    <w:r w:rsidR="00820B22">
                      <w:rPr>
                        <w:rFonts w:ascii="Cambria" w:hAnsi="Cambria"/>
                        <w:sz w:val="18"/>
                      </w:rPr>
                      <w:t>/</w:t>
                    </w:r>
                    <w:proofErr w:type="gramStart"/>
                    <w:r w:rsidR="00820B22">
                      <w:rPr>
                        <w:rFonts w:ascii="Cambria" w:hAnsi="Cambria"/>
                        <w:sz w:val="18"/>
                      </w:rPr>
                      <w:t>BAHAR</w:t>
                    </w:r>
                    <w:r w:rsidR="006E2EAE">
                      <w:rPr>
                        <w:rFonts w:ascii="Cambria" w:hAnsi="Cambria"/>
                        <w:sz w:val="18"/>
                      </w:rPr>
                      <w:t xml:space="preserve">  </w:t>
                    </w:r>
                    <w:r w:rsidR="006E2EAE">
                      <w:rPr>
                        <w:rFonts w:ascii="Cambria" w:hAnsi="Cambria"/>
                        <w:sz w:val="18"/>
                        <w:shd w:val="clear" w:color="auto" w:fill="F2F2F2"/>
                      </w:rPr>
                      <w:t xml:space="preserve">  </w:t>
                    </w:r>
                    <w:r w:rsidR="006E2EAE">
                      <w:rPr>
                        <w:rFonts w:ascii="Cambria" w:hAnsi="Cambria"/>
                        <w:spacing w:val="29"/>
                        <w:sz w:val="18"/>
                        <w:shd w:val="clear" w:color="auto" w:fill="F2F2F2"/>
                      </w:rPr>
                      <w:t xml:space="preserve"> </w:t>
                    </w:r>
                    <w:r w:rsidR="006E2EAE"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Statüsü</w:t>
                    </w:r>
                    <w:proofErr w:type="gramEnd"/>
                    <w:r w:rsidR="006E2EAE"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: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 </w:t>
                    </w:r>
                    <w:r w:rsidRPr="00E512F8">
                      <w:rPr>
                        <w:rFonts w:ascii="Cambria" w:hAnsi="Cambria"/>
                        <w:sz w:val="18"/>
                      </w:rPr>
                      <w:t>Seçmeli</w:t>
                    </w:r>
                    <w:r w:rsidR="009609BB">
                      <w:rPr>
                        <w:rFonts w:ascii="Cambria" w:hAnsi="Cambria"/>
                        <w:sz w:val="18"/>
                      </w:rPr>
                      <w:t xml:space="preserve">    </w:t>
                    </w:r>
                    <w:r w:rsidR="006E2EAE"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Sınıfı:</w:t>
                    </w:r>
                    <w:r w:rsidR="009609BB">
                      <w:rPr>
                        <w:rFonts w:ascii="Cambria" w:hAnsi="Cambria"/>
                        <w:b/>
                        <w:sz w:val="18"/>
                      </w:rPr>
                      <w:t xml:space="preserve"> </w:t>
                    </w:r>
                    <w:r w:rsidR="006E2EAE">
                      <w:rPr>
                        <w:rFonts w:ascii="Cambria" w:hAnsi="Cambria"/>
                        <w:sz w:val="18"/>
                      </w:rPr>
                      <w:t xml:space="preserve">1    </w:t>
                    </w:r>
                    <w:r w:rsidR="006E2EAE">
                      <w:rPr>
                        <w:rFonts w:ascii="Cambria" w:hAnsi="Cambria"/>
                        <w:sz w:val="18"/>
                        <w:shd w:val="clear" w:color="auto" w:fill="F2F2F2"/>
                      </w:rPr>
                      <w:t xml:space="preserve">  </w:t>
                    </w:r>
                    <w:r w:rsidR="006E2EAE">
                      <w:rPr>
                        <w:rFonts w:ascii="Cambria" w:hAnsi="Cambria"/>
                        <w:spacing w:val="31"/>
                        <w:sz w:val="18"/>
                        <w:shd w:val="clear" w:color="auto" w:fill="F2F2F2"/>
                      </w:rPr>
                      <w:t xml:space="preserve"> </w:t>
                    </w:r>
                    <w:r w:rsidR="006E2EAE"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Kredisi:</w:t>
                    </w:r>
                    <w:r w:rsidR="006E2EAE">
                      <w:rPr>
                        <w:rFonts w:ascii="Cambria" w:hAnsi="Cambria"/>
                        <w:b/>
                        <w:sz w:val="18"/>
                      </w:rPr>
                      <w:t xml:space="preserve">  </w:t>
                    </w:r>
                    <w:r w:rsidR="006E2EAE">
                      <w:rPr>
                        <w:rFonts w:ascii="Cambria" w:hAnsi="Cambria"/>
                        <w:b/>
                        <w:spacing w:val="39"/>
                        <w:sz w:val="18"/>
                      </w:rPr>
                      <w:t xml:space="preserve"> </w:t>
                    </w:r>
                    <w:r w:rsidR="008A3474">
                      <w:rPr>
                        <w:rFonts w:ascii="Cambria" w:hAnsi="Cambria"/>
                        <w:sz w:val="18"/>
                      </w:rPr>
                      <w:t>2</w:t>
                    </w:r>
                    <w:r w:rsidR="00AA2789">
                      <w:rPr>
                        <w:rFonts w:ascii="Cambria" w:hAnsi="Cambria"/>
                        <w:sz w:val="18"/>
                      </w:rPr>
                      <w:t>-0-</w:t>
                    </w:r>
                    <w:r>
                      <w:rPr>
                        <w:rFonts w:ascii="Cambria" w:hAnsi="Cambria"/>
                        <w:sz w:val="18"/>
                      </w:rPr>
                      <w:t>0-</w:t>
                    </w:r>
                    <w:r w:rsidR="008A3474">
                      <w:rPr>
                        <w:rFonts w:ascii="Cambria" w:hAnsi="Cambria"/>
                        <w:sz w:val="18"/>
                      </w:rPr>
                      <w:t>2</w:t>
                    </w:r>
                    <w:r w:rsidR="006E2EAE">
                      <w:rPr>
                        <w:rFonts w:ascii="Cambria" w:hAnsi="Cambria"/>
                        <w:sz w:val="18"/>
                      </w:rPr>
                      <w:tab/>
                    </w:r>
                    <w:r w:rsidR="006E2EAE"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AKTS:</w:t>
                    </w:r>
                    <w:r w:rsidR="006E2EAE">
                      <w:rPr>
                        <w:rFonts w:ascii="Cambria" w:hAnsi="Cambria"/>
                        <w:b/>
                        <w:spacing w:val="59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4</w:t>
                    </w:r>
                    <w:r w:rsidR="006E2EAE">
                      <w:rPr>
                        <w:rFonts w:ascii="Cambria" w:hAnsi="Cambria"/>
                        <w:sz w:val="18"/>
                      </w:rPr>
                      <w:t xml:space="preserve"> </w:t>
                    </w:r>
                    <w:r w:rsidR="006E2EAE">
                      <w:rPr>
                        <w:rFonts w:ascii="Cambria" w:hAnsi="Cambria"/>
                        <w:sz w:val="18"/>
                        <w:shd w:val="clear" w:color="auto" w:fill="F2F2F2"/>
                      </w:rPr>
                      <w:t xml:space="preserve">   </w:t>
                    </w:r>
                    <w:r w:rsidR="006E2EAE">
                      <w:rPr>
                        <w:rFonts w:ascii="Cambria" w:hAnsi="Cambria"/>
                        <w:spacing w:val="15"/>
                        <w:sz w:val="18"/>
                        <w:shd w:val="clear" w:color="auto" w:fill="F2F2F2"/>
                      </w:rPr>
                      <w:t xml:space="preserve"> </w:t>
                    </w:r>
                    <w:r w:rsidR="006E2EAE"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Dili:</w:t>
                    </w:r>
                    <w:r w:rsidR="006E2EAE">
                      <w:rPr>
                        <w:rFonts w:ascii="Cambria" w:hAnsi="Cambria"/>
                        <w:b/>
                        <w:spacing w:val="22"/>
                        <w:sz w:val="18"/>
                      </w:rPr>
                      <w:t xml:space="preserve"> </w:t>
                    </w:r>
                    <w:r w:rsidR="006E2EAE">
                      <w:rPr>
                        <w:rFonts w:ascii="Cambria" w:hAnsi="Cambria"/>
                        <w:sz w:val="18"/>
                      </w:rPr>
                      <w:t>Türkçe</w:t>
                    </w:r>
                  </w:p>
                </w:txbxContent>
              </v:textbox>
            </v:shape>
            <v:shape id="_x0000_s1045" type="#_x0000_t202" style="position:absolute;top:1354;width:1212;height:243" fillcolor="#d9d9d9" stroked="f">
              <v:textbox style="mso-next-textbox:#_x0000_s1045" inset="0,0,0,0">
                <w:txbxContent>
                  <w:p w:rsidR="00ED4A32" w:rsidRDefault="006E2EAE">
                    <w:pPr>
                      <w:ind w:left="368"/>
                      <w:rPr>
                        <w:rFonts w:ascii="Cambria" w:hAns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Ayrıntısı:</w:t>
                    </w:r>
                  </w:p>
                </w:txbxContent>
              </v:textbox>
            </v:shape>
            <v:shape id="_x0000_s1044" type="#_x0000_t202" style="position:absolute;top:1123;width:1212;height:212" fillcolor="#d9d9d9" stroked="f">
              <v:textbox style="mso-next-textbox:#_x0000_s1044" inset="0,0,0,0">
                <w:txbxContent>
                  <w:p w:rsidR="00ED4A32" w:rsidRDefault="006E2EAE">
                    <w:pPr>
                      <w:ind w:left="551"/>
                      <w:rPr>
                        <w:rFonts w:asci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/>
                        <w:b/>
                        <w:i/>
                        <w:color w:val="002060"/>
                        <w:sz w:val="18"/>
                      </w:rPr>
                      <w:t>Birimi:</w:t>
                    </w:r>
                  </w:p>
                </w:txbxContent>
              </v:textbox>
            </v:shape>
            <v:shape id="_x0000_s1043" type="#_x0000_t202" style="position:absolute;left:1232;top:850;width:10106;height:484" filled="f" stroked="f">
              <v:textbox style="mso-next-textbox:#_x0000_s1043" inset="0,0,0,0">
                <w:txbxContent>
                  <w:p w:rsidR="00ED4A32" w:rsidRPr="00E512F8" w:rsidRDefault="00AA2789">
                    <w:pPr>
                      <w:ind w:left="98"/>
                      <w:rPr>
                        <w:rFonts w:ascii="Cambria" w:hAnsi="Cambria"/>
                        <w:b/>
                      </w:rPr>
                    </w:pPr>
                    <w:r w:rsidRPr="00E512F8">
                      <w:rPr>
                        <w:rFonts w:ascii="Cambria" w:hAnsi="Cambria"/>
                        <w:b/>
                      </w:rPr>
                      <w:t>JMÜ</w:t>
                    </w:r>
                    <w:r w:rsidR="009609BB">
                      <w:rPr>
                        <w:rFonts w:ascii="Cambria" w:hAnsi="Cambria"/>
                        <w:b/>
                      </w:rPr>
                      <w:t>5540</w:t>
                    </w:r>
                    <w:r w:rsidRPr="00E512F8"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="006A6CBF" w:rsidRPr="00E512F8">
                      <w:rPr>
                        <w:rFonts w:ascii="Cambria" w:hAnsi="Cambria"/>
                        <w:b/>
                      </w:rPr>
                      <w:t xml:space="preserve">Sıvı Kapanım </w:t>
                    </w:r>
                    <w:proofErr w:type="spellStart"/>
                    <w:r w:rsidR="006A6CBF" w:rsidRPr="00E512F8">
                      <w:rPr>
                        <w:rFonts w:ascii="Cambria" w:hAnsi="Cambria"/>
                        <w:b/>
                      </w:rPr>
                      <w:t>Çalşmaları</w:t>
                    </w:r>
                    <w:proofErr w:type="spellEnd"/>
                  </w:p>
                  <w:p w:rsidR="00ED4A32" w:rsidRDefault="006E2EAE">
                    <w:pPr>
                      <w:spacing w:before="20"/>
                      <w:ind w:left="98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sz w:val="18"/>
                      </w:rPr>
                      <w:t>Fen</w:t>
                    </w:r>
                    <w:r>
                      <w:rPr>
                        <w:rFonts w:ascii="Cambria" w:hAnsi="Cambri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Bilimleri</w:t>
                    </w:r>
                    <w:r>
                      <w:rPr>
                        <w:rFonts w:ascii="Cambria" w:hAnsi="Cambri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Enstitüsü</w:t>
                    </w:r>
                  </w:p>
                </w:txbxContent>
              </v:textbox>
            </v:shape>
            <v:shape id="_x0000_s1042" type="#_x0000_t202" style="position:absolute;top:850;width:1212;height:253" fillcolor="#d9d9d9" stroked="f">
              <v:textbox style="mso-next-textbox:#_x0000_s1042" inset="0,0,0,0">
                <w:txbxContent>
                  <w:p w:rsidR="00ED4A32" w:rsidRDefault="006E2EAE">
                    <w:pPr>
                      <w:spacing w:before="21"/>
                      <w:ind w:left="115"/>
                      <w:rPr>
                        <w:rFonts w:ascii="Cambria" w:hAns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Kodu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ve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Adı: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D4A32" w:rsidRDefault="00B92DA4">
      <w:pPr>
        <w:tabs>
          <w:tab w:val="left" w:pos="1942"/>
          <w:tab w:val="left" w:pos="5531"/>
          <w:tab w:val="left" w:pos="6381"/>
          <w:tab w:val="left" w:pos="8084"/>
          <w:tab w:val="left" w:pos="11483"/>
        </w:tabs>
        <w:spacing w:before="106"/>
        <w:ind w:left="143"/>
        <w:rPr>
          <w:rFonts w:ascii="Cambria"/>
          <w:b/>
          <w:sz w:val="19"/>
        </w:rPr>
      </w:pPr>
      <w:r>
        <w:pict>
          <v:shape id="_x0000_s1040" style="position:absolute;left:0;text-align:left;margin-left:14.2pt;margin-top:19.35pt;width:113.45pt;height:56.8pt;z-index:-16074240;mso-position-horizontal-relative:page" coordorigin="284,387" coordsize="2269,1136" o:spt="100" adj="0,,0" path="m2552,1311r-2268,l284,1522r2268,l2552,1311xm2552,1080r-2268,l284,1291r2268,l2552,1080xm2552,849r-2268,l284,1060r2268,l2552,849xm2552,618r-2268,l284,829r2268,l2552,618xm2552,387r-2268,l284,598r2268,l2552,387xe" fillcolor="#f2f2f2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9" style="position:absolute;left:0;text-align:left;margin-left:326.1pt;margin-top:19.35pt;width:99.2pt;height:56.8pt;z-index:-16073728;mso-position-horizontal-relative:page" coordorigin="6522,387" coordsize="1984,1136" o:spt="100" adj="0,,0" path="m8506,1311r-1984,l6522,1522r1984,l8506,1311xm8506,1080r-1984,l6522,1291r1984,l8506,1080xm8506,849r-1984,l6522,1060r1984,l8506,849xm8506,618r-1984,l6522,829r1984,l8506,618xm8506,387r-1984,l6522,598r1984,l8506,387xe" fillcolor="#f2f2f2" stroked="f">
            <v:stroke joinstyle="round"/>
            <v:formulas/>
            <v:path arrowok="t" o:connecttype="segments"/>
            <w10:wrap anchorx="page"/>
          </v:shape>
        </w:pict>
      </w:r>
      <w:r w:rsidR="006E2EAE"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 w:rsidR="006E2EAE"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 w:rsidR="006E2EAE">
        <w:rPr>
          <w:rFonts w:ascii="Cambria"/>
          <w:b/>
          <w:color w:val="FFFFFF"/>
          <w:sz w:val="19"/>
          <w:shd w:val="clear" w:color="auto" w:fill="791143"/>
        </w:rPr>
        <w:t>ERS</w:t>
      </w:r>
      <w:r w:rsidR="006E2EAE">
        <w:rPr>
          <w:rFonts w:ascii="Cambria"/>
          <w:b/>
          <w:color w:val="FFFFFF"/>
          <w:spacing w:val="-2"/>
          <w:sz w:val="19"/>
          <w:shd w:val="clear" w:color="auto" w:fill="791143"/>
        </w:rPr>
        <w:t xml:space="preserve"> </w:t>
      </w:r>
      <w:r w:rsidR="006E2EAE">
        <w:rPr>
          <w:rFonts w:ascii="Cambria"/>
          <w:b/>
          <w:color w:val="FFFFFF"/>
          <w:sz w:val="24"/>
          <w:shd w:val="clear" w:color="auto" w:fill="791143"/>
        </w:rPr>
        <w:t>S</w:t>
      </w:r>
      <w:r w:rsidR="006E2EAE">
        <w:rPr>
          <w:rFonts w:ascii="Cambria"/>
          <w:b/>
          <w:color w:val="FFFFFF"/>
          <w:sz w:val="19"/>
          <w:shd w:val="clear" w:color="auto" w:fill="791143"/>
        </w:rPr>
        <w:t>ORUMLUSU</w:t>
      </w:r>
      <w:r w:rsidR="006E2EAE">
        <w:rPr>
          <w:rFonts w:ascii="Cambria"/>
          <w:b/>
          <w:color w:val="FFFFFF"/>
          <w:sz w:val="19"/>
          <w:shd w:val="clear" w:color="auto" w:fill="791143"/>
        </w:rPr>
        <w:tab/>
      </w:r>
      <w:r w:rsidR="006E2EAE">
        <w:rPr>
          <w:rFonts w:ascii="Cambria"/>
          <w:b/>
          <w:color w:val="FFFFFF"/>
          <w:sz w:val="19"/>
        </w:rPr>
        <w:tab/>
      </w:r>
      <w:r w:rsidR="006E2EAE"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 w:rsidR="006E2EAE"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 w:rsidR="006E2EAE">
        <w:rPr>
          <w:rFonts w:ascii="Cambria"/>
          <w:b/>
          <w:color w:val="FFFFFF"/>
          <w:sz w:val="19"/>
          <w:shd w:val="clear" w:color="auto" w:fill="791143"/>
        </w:rPr>
        <w:t>ERS</w:t>
      </w:r>
      <w:r w:rsidR="006E2EAE">
        <w:rPr>
          <w:rFonts w:ascii="Cambria"/>
          <w:b/>
          <w:color w:val="FFFFFF"/>
          <w:spacing w:val="-5"/>
          <w:sz w:val="19"/>
          <w:shd w:val="clear" w:color="auto" w:fill="791143"/>
        </w:rPr>
        <w:t xml:space="preserve"> </w:t>
      </w:r>
      <w:r w:rsidR="006E2EAE">
        <w:rPr>
          <w:rFonts w:ascii="Cambria"/>
          <w:b/>
          <w:color w:val="FFFFFF"/>
          <w:sz w:val="24"/>
          <w:shd w:val="clear" w:color="auto" w:fill="791143"/>
        </w:rPr>
        <w:t>Y</w:t>
      </w:r>
      <w:r w:rsidR="006E2EAE">
        <w:rPr>
          <w:rFonts w:ascii="Cambria"/>
          <w:b/>
          <w:color w:val="FFFFFF"/>
          <w:sz w:val="19"/>
          <w:shd w:val="clear" w:color="auto" w:fill="791143"/>
        </w:rPr>
        <w:t>ARDIMCISI</w:t>
      </w:r>
      <w:r w:rsidR="006E2EAE">
        <w:rPr>
          <w:rFonts w:ascii="Cambria"/>
          <w:b/>
          <w:color w:val="FFFFFF"/>
          <w:sz w:val="19"/>
          <w:shd w:val="clear" w:color="auto" w:fill="791143"/>
        </w:rPr>
        <w:tab/>
      </w:r>
    </w:p>
    <w:p w:rsidR="00ED4A32" w:rsidRDefault="00B92DA4">
      <w:pPr>
        <w:pStyle w:val="KonuBal"/>
        <w:tabs>
          <w:tab w:val="left" w:pos="6382"/>
        </w:tabs>
      </w:pPr>
      <w:r>
        <w:pict>
          <v:shape id="_x0000_s1053" type="#_x0000_t202" style="width:269.4pt;height:56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8"/>
                    <w:gridCol w:w="3120"/>
                  </w:tblGrid>
                  <w:tr w:rsidR="00ED4A32">
                    <w:trPr>
                      <w:trHeight w:val="211"/>
                    </w:trPr>
                    <w:tc>
                      <w:tcPr>
                        <w:tcW w:w="2268" w:type="dxa"/>
                        <w:tcBorders>
                          <w:bottom w:val="single" w:sz="8" w:space="0" w:color="FFFFFF"/>
                        </w:tcBorders>
                        <w:shd w:val="clear" w:color="auto" w:fill="F2F2F2"/>
                      </w:tcPr>
                      <w:p w:rsidR="00ED4A32" w:rsidRDefault="006E2EAE">
                        <w:pPr>
                          <w:pStyle w:val="TableParagraph"/>
                          <w:spacing w:line="191" w:lineRule="exact"/>
                          <w:ind w:right="55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Unvanı,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Adı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Soyadı: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8" w:space="0" w:color="FFFFFF"/>
                        </w:tcBorders>
                        <w:shd w:val="clear" w:color="auto" w:fill="FFF6E1"/>
                      </w:tcPr>
                      <w:p w:rsidR="00ED4A32" w:rsidRDefault="00B92DA4">
                        <w:pPr>
                          <w:pStyle w:val="TableParagraph"/>
                          <w:spacing w:line="191" w:lineRule="exact"/>
                          <w:ind w:left="39"/>
                          <w:rPr>
                            <w:rFonts w:ascii="Cambr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ambria"/>
                            <w:b/>
                            <w:sz w:val="18"/>
                          </w:rPr>
                          <w:t>Prof.Dr</w:t>
                        </w:r>
                        <w:proofErr w:type="spellEnd"/>
                        <w:r>
                          <w:rPr>
                            <w:rFonts w:ascii="Cambria"/>
                            <w:b/>
                            <w:sz w:val="18"/>
                          </w:rPr>
                          <w:t>. Leyla KALENDER</w:t>
                        </w:r>
                      </w:p>
                    </w:tc>
                  </w:tr>
                  <w:tr w:rsidR="00ED4A32">
                    <w:trPr>
                      <w:trHeight w:val="211"/>
                    </w:trPr>
                    <w:tc>
                      <w:tcPr>
                        <w:tcW w:w="2268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F2F2F2"/>
                      </w:tcPr>
                      <w:p w:rsidR="00ED4A32" w:rsidRDefault="006E2EAE">
                        <w:pPr>
                          <w:pStyle w:val="TableParagraph"/>
                          <w:spacing w:line="191" w:lineRule="exact"/>
                          <w:ind w:right="54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Telefon: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FFF6E1"/>
                      </w:tcPr>
                      <w:p w:rsidR="00ED4A32" w:rsidRDefault="00ED4A32">
                        <w:pPr>
                          <w:pStyle w:val="TableParagraph"/>
                          <w:spacing w:line="191" w:lineRule="exact"/>
                          <w:ind w:left="57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</w:tc>
                  </w:tr>
                  <w:tr w:rsidR="00ED4A32">
                    <w:trPr>
                      <w:trHeight w:val="206"/>
                    </w:trPr>
                    <w:tc>
                      <w:tcPr>
                        <w:tcW w:w="2268" w:type="dxa"/>
                        <w:tcBorders>
                          <w:top w:val="single" w:sz="8" w:space="0" w:color="FFFFFF"/>
                          <w:bottom w:val="single" w:sz="12" w:space="0" w:color="FFFFFF"/>
                        </w:tcBorders>
                        <w:shd w:val="clear" w:color="auto" w:fill="F2F2F2"/>
                      </w:tcPr>
                      <w:p w:rsidR="00ED4A32" w:rsidRDefault="006E2EAE">
                        <w:pPr>
                          <w:pStyle w:val="TableParagraph"/>
                          <w:spacing w:line="186" w:lineRule="exact"/>
                          <w:ind w:right="55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E-posta: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FFFFFF"/>
                          <w:bottom w:val="single" w:sz="12" w:space="0" w:color="FFFFFF"/>
                        </w:tcBorders>
                        <w:shd w:val="clear" w:color="auto" w:fill="FFF6E1"/>
                      </w:tcPr>
                      <w:p w:rsidR="00ED4A32" w:rsidRDefault="00ED4A32">
                        <w:pPr>
                          <w:pStyle w:val="TableParagraph"/>
                          <w:spacing w:line="186" w:lineRule="exact"/>
                          <w:ind w:left="57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</w:tc>
                  </w:tr>
                  <w:tr w:rsidR="00ED4A32">
                    <w:trPr>
                      <w:trHeight w:val="206"/>
                    </w:trPr>
                    <w:tc>
                      <w:tcPr>
                        <w:tcW w:w="2268" w:type="dxa"/>
                        <w:tcBorders>
                          <w:top w:val="single" w:sz="12" w:space="0" w:color="FFFFFF"/>
                          <w:bottom w:val="single" w:sz="8" w:space="0" w:color="FFFFFF"/>
                        </w:tcBorders>
                        <w:shd w:val="clear" w:color="auto" w:fill="F2F2F2"/>
                      </w:tcPr>
                      <w:p w:rsidR="00ED4A32" w:rsidRDefault="006E2EAE">
                        <w:pPr>
                          <w:pStyle w:val="TableParagraph"/>
                          <w:spacing w:line="186" w:lineRule="exact"/>
                          <w:ind w:right="55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Sosyal</w:t>
                        </w:r>
                        <w:r>
                          <w:rPr>
                            <w:rFonts w:ascii="Cambr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8"/>
                          </w:rPr>
                          <w:t>Hesap: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12" w:space="0" w:color="FFFFFF"/>
                          <w:bottom w:val="single" w:sz="8" w:space="0" w:color="FFFFFF"/>
                        </w:tcBorders>
                        <w:shd w:val="clear" w:color="auto" w:fill="FFF6E1"/>
                      </w:tcPr>
                      <w:p w:rsidR="00ED4A32" w:rsidRDefault="006E2EAE">
                        <w:pPr>
                          <w:pStyle w:val="TableParagraph"/>
                          <w:spacing w:line="186" w:lineRule="exact"/>
                          <w:ind w:left="57"/>
                          <w:rPr>
                            <w:rFonts w:asci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sz w:val="18"/>
                          </w:rPr>
                          <w:t>-</w:t>
                        </w:r>
                      </w:p>
                    </w:tc>
                  </w:tr>
                  <w:tr w:rsidR="00ED4A32">
                    <w:trPr>
                      <w:trHeight w:val="211"/>
                    </w:trPr>
                    <w:tc>
                      <w:tcPr>
                        <w:tcW w:w="2268" w:type="dxa"/>
                        <w:tcBorders>
                          <w:top w:val="single" w:sz="8" w:space="0" w:color="FFFFFF"/>
                        </w:tcBorders>
                        <w:shd w:val="clear" w:color="auto" w:fill="F2F2F2"/>
                      </w:tcPr>
                      <w:p w:rsidR="00ED4A32" w:rsidRDefault="006E2EAE">
                        <w:pPr>
                          <w:pStyle w:val="TableParagraph"/>
                          <w:spacing w:line="191" w:lineRule="exact"/>
                          <w:ind w:right="55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Öğrenci</w:t>
                        </w:r>
                        <w:r>
                          <w:rPr>
                            <w:rFonts w:ascii="Cambria" w:hAnsi="Cambr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Günü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Saati: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FFFFFF"/>
                        </w:tcBorders>
                        <w:shd w:val="clear" w:color="auto" w:fill="FFF6E1"/>
                      </w:tcPr>
                      <w:p w:rsidR="00ED4A32" w:rsidRDefault="006E2EAE">
                        <w:pPr>
                          <w:pStyle w:val="TableParagraph"/>
                          <w:spacing w:line="191" w:lineRule="exact"/>
                          <w:ind w:left="57"/>
                          <w:rPr>
                            <w:rFonts w:asci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sz w:val="18"/>
                          </w:rPr>
                          <w:t>-</w:t>
                        </w:r>
                      </w:p>
                    </w:tc>
                  </w:tr>
                </w:tbl>
                <w:p w:rsidR="00ED4A32" w:rsidRDefault="00ED4A32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 w:rsidR="006E2EAE">
        <w:tab/>
      </w:r>
      <w:r>
        <w:pict>
          <v:shape id="_x0000_s1052" type="#_x0000_t202" style="width:255.1pt;height:56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84"/>
                    <w:gridCol w:w="3118"/>
                  </w:tblGrid>
                  <w:tr w:rsidR="00ED4A32">
                    <w:trPr>
                      <w:trHeight w:val="211"/>
                    </w:trPr>
                    <w:tc>
                      <w:tcPr>
                        <w:tcW w:w="1984" w:type="dxa"/>
                        <w:tcBorders>
                          <w:bottom w:val="single" w:sz="8" w:space="0" w:color="FFFFFF"/>
                        </w:tcBorders>
                        <w:shd w:val="clear" w:color="auto" w:fill="F2F2F2"/>
                      </w:tcPr>
                      <w:p w:rsidR="00ED4A32" w:rsidRDefault="006E2EAE">
                        <w:pPr>
                          <w:pStyle w:val="TableParagraph"/>
                          <w:spacing w:line="191" w:lineRule="exact"/>
                          <w:ind w:right="55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Unvanı,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Adı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Soyadı:</w:t>
                        </w:r>
                      </w:p>
                    </w:tc>
                    <w:tc>
                      <w:tcPr>
                        <w:tcW w:w="3118" w:type="dxa"/>
                        <w:tcBorders>
                          <w:bottom w:val="single" w:sz="8" w:space="0" w:color="FFFFFF"/>
                        </w:tcBorders>
                        <w:shd w:val="clear" w:color="auto" w:fill="FFF6E1"/>
                      </w:tcPr>
                      <w:p w:rsidR="00ED4A32" w:rsidRDefault="006E2EAE">
                        <w:pPr>
                          <w:pStyle w:val="TableParagraph"/>
                          <w:spacing w:line="191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  <w:tr w:rsidR="00ED4A32">
                    <w:trPr>
                      <w:trHeight w:val="211"/>
                    </w:trPr>
                    <w:tc>
                      <w:tcPr>
                        <w:tcW w:w="1984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F2F2F2"/>
                      </w:tcPr>
                      <w:p w:rsidR="00ED4A32" w:rsidRDefault="006E2EAE">
                        <w:pPr>
                          <w:pStyle w:val="TableParagraph"/>
                          <w:spacing w:line="191" w:lineRule="exact"/>
                          <w:ind w:right="54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Telefon: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FFF6E1"/>
                      </w:tcPr>
                      <w:p w:rsidR="00ED4A32" w:rsidRDefault="006E2EAE">
                        <w:pPr>
                          <w:pStyle w:val="TableParagraph"/>
                          <w:spacing w:line="191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  <w:tr w:rsidR="00ED4A32">
                    <w:trPr>
                      <w:trHeight w:val="206"/>
                    </w:trPr>
                    <w:tc>
                      <w:tcPr>
                        <w:tcW w:w="1984" w:type="dxa"/>
                        <w:tcBorders>
                          <w:top w:val="single" w:sz="8" w:space="0" w:color="FFFFFF"/>
                          <w:bottom w:val="single" w:sz="12" w:space="0" w:color="FFFFFF"/>
                        </w:tcBorders>
                        <w:shd w:val="clear" w:color="auto" w:fill="F2F2F2"/>
                      </w:tcPr>
                      <w:p w:rsidR="00ED4A32" w:rsidRDefault="006E2EAE">
                        <w:pPr>
                          <w:pStyle w:val="TableParagraph"/>
                          <w:spacing w:line="186" w:lineRule="exact"/>
                          <w:ind w:right="55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E-posta: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FFFFFF"/>
                          <w:bottom w:val="single" w:sz="12" w:space="0" w:color="FFFFFF"/>
                        </w:tcBorders>
                        <w:shd w:val="clear" w:color="auto" w:fill="FFF6E1"/>
                      </w:tcPr>
                      <w:p w:rsidR="00ED4A32" w:rsidRDefault="006E2EAE">
                        <w:pPr>
                          <w:pStyle w:val="TableParagraph"/>
                          <w:spacing w:line="186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  <w:tr w:rsidR="00ED4A32">
                    <w:trPr>
                      <w:trHeight w:val="206"/>
                    </w:trPr>
                    <w:tc>
                      <w:tcPr>
                        <w:tcW w:w="1984" w:type="dxa"/>
                        <w:tcBorders>
                          <w:top w:val="single" w:sz="12" w:space="0" w:color="FFFFFF"/>
                          <w:bottom w:val="single" w:sz="8" w:space="0" w:color="FFFFFF"/>
                        </w:tcBorders>
                        <w:shd w:val="clear" w:color="auto" w:fill="F2F2F2"/>
                      </w:tcPr>
                      <w:p w:rsidR="00ED4A32" w:rsidRDefault="006E2EAE">
                        <w:pPr>
                          <w:pStyle w:val="TableParagraph"/>
                          <w:spacing w:line="186" w:lineRule="exact"/>
                          <w:ind w:right="55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Sosyal</w:t>
                        </w:r>
                        <w:r>
                          <w:rPr>
                            <w:rFonts w:ascii="Cambr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8"/>
                          </w:rPr>
                          <w:t>Hesap: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12" w:space="0" w:color="FFFFFF"/>
                          <w:bottom w:val="single" w:sz="8" w:space="0" w:color="FFFFFF"/>
                        </w:tcBorders>
                        <w:shd w:val="clear" w:color="auto" w:fill="FFF6E1"/>
                      </w:tcPr>
                      <w:p w:rsidR="00ED4A32" w:rsidRDefault="006E2EAE">
                        <w:pPr>
                          <w:pStyle w:val="TableParagraph"/>
                          <w:spacing w:line="186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  <w:tr w:rsidR="00ED4A32">
                    <w:trPr>
                      <w:trHeight w:val="211"/>
                    </w:trPr>
                    <w:tc>
                      <w:tcPr>
                        <w:tcW w:w="1984" w:type="dxa"/>
                        <w:tcBorders>
                          <w:top w:val="single" w:sz="8" w:space="0" w:color="FFFFFF"/>
                        </w:tcBorders>
                        <w:shd w:val="clear" w:color="auto" w:fill="F2F2F2"/>
                      </w:tcPr>
                      <w:p w:rsidR="00ED4A32" w:rsidRDefault="006E2EAE">
                        <w:pPr>
                          <w:pStyle w:val="TableParagraph"/>
                          <w:spacing w:line="191" w:lineRule="exact"/>
                          <w:ind w:right="55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Öğrenci</w:t>
                        </w:r>
                        <w:r>
                          <w:rPr>
                            <w:rFonts w:ascii="Cambria" w:hAnsi="Cambr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Günü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Saati: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FFFFFF"/>
                        </w:tcBorders>
                        <w:shd w:val="clear" w:color="auto" w:fill="FFF6E1"/>
                      </w:tcPr>
                      <w:p w:rsidR="00ED4A32" w:rsidRDefault="006E2EAE">
                        <w:pPr>
                          <w:pStyle w:val="TableParagraph"/>
                          <w:spacing w:line="191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</w:tbl>
                <w:p w:rsidR="00ED4A32" w:rsidRDefault="00ED4A32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</w:p>
    <w:p w:rsidR="00ED4A32" w:rsidRDefault="00ED4A32">
      <w:pPr>
        <w:pStyle w:val="GvdeMetni"/>
        <w:spacing w:before="10" w:after="1"/>
        <w:rPr>
          <w:sz w:val="11"/>
        </w:rPr>
      </w:pPr>
    </w:p>
    <w:tbl>
      <w:tblPr>
        <w:tblStyle w:val="TableNormal"/>
        <w:tblW w:w="0" w:type="auto"/>
        <w:tblCellSpacing w:w="7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1297"/>
        <w:gridCol w:w="1690"/>
        <w:gridCol w:w="1691"/>
        <w:gridCol w:w="1690"/>
        <w:gridCol w:w="1691"/>
        <w:gridCol w:w="1690"/>
        <w:gridCol w:w="1698"/>
      </w:tblGrid>
      <w:tr w:rsidR="00ED4A32">
        <w:trPr>
          <w:trHeight w:val="227"/>
          <w:tblCellSpacing w:w="7" w:type="dxa"/>
        </w:trPr>
        <w:tc>
          <w:tcPr>
            <w:tcW w:w="2952" w:type="dxa"/>
            <w:gridSpan w:val="2"/>
            <w:shd w:val="clear" w:color="auto" w:fill="D9D9D9"/>
          </w:tcPr>
          <w:p w:rsidR="00ED4A32" w:rsidRDefault="006E2EAE">
            <w:pPr>
              <w:pStyle w:val="TableParagraph"/>
              <w:tabs>
                <w:tab w:val="left" w:pos="1701"/>
              </w:tabs>
              <w:ind w:left="97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  <w:r>
              <w:rPr>
                <w:rFonts w:ascii="Cambria" w:hAnsi="Cambria"/>
                <w:b/>
                <w:i/>
                <w:color w:val="00206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ab/>
              <w:t>Pazartesi</w:t>
            </w:r>
          </w:p>
        </w:tc>
        <w:tc>
          <w:tcPr>
            <w:tcW w:w="1677" w:type="dxa"/>
            <w:shd w:val="clear" w:color="auto" w:fill="D9D9D9"/>
          </w:tcPr>
          <w:p w:rsidR="00ED4A32" w:rsidRDefault="006E2EAE">
            <w:pPr>
              <w:pStyle w:val="TableParagraph"/>
              <w:ind w:left="640" w:right="696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Salı</w:t>
            </w:r>
          </w:p>
        </w:tc>
        <w:tc>
          <w:tcPr>
            <w:tcW w:w="1676" w:type="dxa"/>
            <w:shd w:val="clear" w:color="auto" w:fill="D9D9D9"/>
          </w:tcPr>
          <w:p w:rsidR="00ED4A32" w:rsidRDefault="006E2EAE">
            <w:pPr>
              <w:pStyle w:val="TableParagraph"/>
              <w:ind w:left="388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Çarşamba</w:t>
            </w:r>
          </w:p>
        </w:tc>
        <w:tc>
          <w:tcPr>
            <w:tcW w:w="1677" w:type="dxa"/>
            <w:shd w:val="clear" w:color="auto" w:fill="D9D9D9"/>
          </w:tcPr>
          <w:p w:rsidR="00ED4A32" w:rsidRDefault="006E2EAE">
            <w:pPr>
              <w:pStyle w:val="TableParagraph"/>
              <w:ind w:left="404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Perşembe</w:t>
            </w:r>
          </w:p>
        </w:tc>
        <w:tc>
          <w:tcPr>
            <w:tcW w:w="1676" w:type="dxa"/>
            <w:shd w:val="clear" w:color="auto" w:fill="D9D9D9"/>
          </w:tcPr>
          <w:p w:rsidR="00ED4A32" w:rsidRDefault="006E2EAE">
            <w:pPr>
              <w:pStyle w:val="TableParagraph"/>
              <w:ind w:left="559" w:right="613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</w:t>
            </w:r>
          </w:p>
        </w:tc>
        <w:tc>
          <w:tcPr>
            <w:tcW w:w="1677" w:type="dxa"/>
            <w:shd w:val="clear" w:color="auto" w:fill="D9D9D9"/>
          </w:tcPr>
          <w:p w:rsidR="00ED4A32" w:rsidRDefault="006E2EAE">
            <w:pPr>
              <w:pStyle w:val="TableParagraph"/>
              <w:ind w:left="385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Cumartesi</w:t>
            </w:r>
          </w:p>
        </w:tc>
      </w:tr>
      <w:tr w:rsidR="00ED4A32">
        <w:trPr>
          <w:trHeight w:val="227"/>
          <w:tblCellSpacing w:w="7" w:type="dxa"/>
        </w:trPr>
        <w:tc>
          <w:tcPr>
            <w:tcW w:w="1276" w:type="dxa"/>
            <w:tcBorders>
              <w:right w:val="nil"/>
            </w:tcBorders>
            <w:shd w:val="clear" w:color="auto" w:fill="D9D9D9"/>
          </w:tcPr>
          <w:p w:rsidR="00ED4A32" w:rsidRDefault="006E2EAE">
            <w:pPr>
              <w:pStyle w:val="TableParagraph"/>
              <w:ind w:left="335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Programı:</w:t>
            </w:r>
          </w:p>
        </w:tc>
        <w:tc>
          <w:tcPr>
            <w:tcW w:w="1676" w:type="dxa"/>
            <w:tcBorders>
              <w:left w:val="nil"/>
              <w:bottom w:val="single" w:sz="2" w:space="0" w:color="000000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ED4A32" w:rsidRDefault="00B87E7C" w:rsidP="00B87E7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ED4A32" w:rsidRDefault="00B87E7C">
            <w:pPr>
              <w:pStyle w:val="TableParagraph"/>
              <w:ind w:left="10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-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</w:tr>
    </w:tbl>
    <w:p w:rsidR="00ED4A32" w:rsidRDefault="00B92DA4">
      <w:pPr>
        <w:pStyle w:val="GvdeMetni"/>
        <w:tabs>
          <w:tab w:val="left" w:pos="11478"/>
        </w:tabs>
        <w:spacing w:before="140"/>
        <w:ind w:left="1403"/>
      </w:pPr>
      <w:r>
        <w:pict>
          <v:shape id="_x0000_s1036" type="#_x0000_t202" style="position:absolute;left:0;text-align:left;margin-left:14.2pt;margin-top:7pt;width:62.95pt;height:23.45pt;z-index:15732224;mso-position-horizontal-relative:page;mso-position-vertical-relative:text" fillcolor="#d9d9d9" stroked="f">
            <v:textbox style="mso-next-textbox:#_x0000_s1036" inset="0,0,0,0">
              <w:txbxContent>
                <w:p w:rsidR="00ED4A32" w:rsidRDefault="006E2EAE">
                  <w:pPr>
                    <w:ind w:right="106"/>
                    <w:jc w:val="right"/>
                    <w:rPr>
                      <w:rFonts w:ascii="Cambria" w:hAnsi="Cambria"/>
                      <w:b/>
                      <w:i/>
                      <w:sz w:val="18"/>
                    </w:rPr>
                  </w:pPr>
                  <w:r>
                    <w:rPr>
                      <w:rFonts w:ascii="Cambria" w:hAnsi="Cambria"/>
                      <w:b/>
                      <w:i/>
                      <w:color w:val="002060"/>
                      <w:sz w:val="18"/>
                    </w:rPr>
                    <w:t>İşlenişi:</w:t>
                  </w:r>
                </w:p>
                <w:p w:rsidR="00ED4A32" w:rsidRDefault="006E2EAE">
                  <w:pPr>
                    <w:spacing w:before="15"/>
                    <w:ind w:right="106"/>
                    <w:jc w:val="right"/>
                    <w:rPr>
                      <w:rFonts w:ascii="Cambria"/>
                      <w:b/>
                      <w:i/>
                      <w:sz w:val="18"/>
                    </w:rPr>
                  </w:pPr>
                  <w:r>
                    <w:rPr>
                      <w:rFonts w:ascii="Cambria"/>
                      <w:b/>
                      <w:i/>
                      <w:color w:val="002060"/>
                      <w:sz w:val="18"/>
                    </w:rPr>
                    <w:t>Yeri:</w:t>
                  </w:r>
                </w:p>
              </w:txbxContent>
            </v:textbox>
            <w10:wrap anchorx="page"/>
          </v:shape>
        </w:pict>
      </w:r>
      <w:r w:rsidR="006E2EAE">
        <w:rPr>
          <w:shd w:val="clear" w:color="auto" w:fill="FFF6E1"/>
        </w:rPr>
        <w:t xml:space="preserve">  </w:t>
      </w:r>
      <w:r w:rsidR="006E2EAE">
        <w:rPr>
          <w:spacing w:val="-11"/>
          <w:shd w:val="clear" w:color="auto" w:fill="FFF6E1"/>
        </w:rPr>
        <w:t xml:space="preserve"> </w:t>
      </w:r>
      <w:r w:rsidR="00E512F8" w:rsidRPr="006635A8">
        <w:rPr>
          <w:shd w:val="clear" w:color="auto" w:fill="FFF6E1"/>
        </w:rPr>
        <w:t>Haftalık her saat için en az 45 dakika yüz yüze</w:t>
      </w:r>
      <w:r w:rsidR="00E512F8" w:rsidRPr="006635A8">
        <w:rPr>
          <w:spacing w:val="-1"/>
          <w:shd w:val="clear" w:color="auto" w:fill="FFF6E1"/>
        </w:rPr>
        <w:t xml:space="preserve"> </w:t>
      </w:r>
      <w:r w:rsidR="00E512F8" w:rsidRPr="006635A8">
        <w:rPr>
          <w:shd w:val="clear" w:color="auto" w:fill="FFF6E1"/>
        </w:rPr>
        <w:t>yapılacaktır</w:t>
      </w:r>
      <w:r w:rsidR="006E2EAE">
        <w:rPr>
          <w:shd w:val="clear" w:color="auto" w:fill="FFF6E1"/>
        </w:rPr>
        <w:t>.</w:t>
      </w:r>
      <w:r w:rsidR="006E2EAE">
        <w:rPr>
          <w:shd w:val="clear" w:color="auto" w:fill="FFF6E1"/>
        </w:rPr>
        <w:tab/>
      </w:r>
    </w:p>
    <w:p w:rsidR="00ED4A32" w:rsidRDefault="006E2EAE">
      <w:pPr>
        <w:pStyle w:val="GvdeMetni"/>
        <w:tabs>
          <w:tab w:val="left" w:pos="5672"/>
          <w:tab w:val="left" w:pos="5896"/>
          <w:tab w:val="left" w:pos="11478"/>
        </w:tabs>
        <w:spacing w:before="11"/>
        <w:ind w:left="1576"/>
      </w:pPr>
      <w:r>
        <w:rPr>
          <w:position w:val="2"/>
        </w:rPr>
        <w:t>YY:</w:t>
      </w:r>
      <w:r>
        <w:rPr>
          <w:shd w:val="clear" w:color="auto" w:fill="FFF6E1"/>
        </w:rPr>
        <w:t xml:space="preserve">  </w:t>
      </w:r>
      <w:r>
        <w:rPr>
          <w:spacing w:val="31"/>
          <w:shd w:val="clear" w:color="auto" w:fill="FFF6E1"/>
        </w:rPr>
        <w:t xml:space="preserve"> </w:t>
      </w:r>
      <w:r w:rsidR="00E512F8">
        <w:rPr>
          <w:shd w:val="clear" w:color="auto" w:fill="FFF6E1"/>
        </w:rPr>
        <w:t>Seminer Salonu</w:t>
      </w:r>
      <w:r>
        <w:rPr>
          <w:shd w:val="clear" w:color="auto" w:fill="FFF6E1"/>
        </w:rPr>
        <w:tab/>
      </w:r>
      <w:r>
        <w:tab/>
      </w:r>
      <w:r>
        <w:rPr>
          <w:spacing w:val="-1"/>
          <w:position w:val="2"/>
        </w:rPr>
        <w:t>UE:</w:t>
      </w:r>
      <w:r>
        <w:rPr>
          <w:spacing w:val="47"/>
          <w:shd w:val="clear" w:color="auto" w:fill="FFF6E1"/>
        </w:rPr>
        <w:t xml:space="preserve"> </w:t>
      </w:r>
      <w:r>
        <w:rPr>
          <w:spacing w:val="48"/>
          <w:shd w:val="clear" w:color="auto" w:fill="FFF6E1"/>
        </w:rPr>
        <w:t xml:space="preserve"> </w:t>
      </w:r>
      <w:r>
        <w:rPr>
          <w:shd w:val="clear" w:color="auto" w:fill="FFF6E1"/>
        </w:rPr>
        <w:t>-</w:t>
      </w:r>
      <w:r>
        <w:rPr>
          <w:shd w:val="clear" w:color="auto" w:fill="FFF6E1"/>
        </w:rPr>
        <w:tab/>
      </w:r>
      <w:bookmarkStart w:id="0" w:name="_GoBack"/>
      <w:bookmarkEnd w:id="0"/>
    </w:p>
    <w:p w:rsidR="00ED4A32" w:rsidRDefault="00B92DA4">
      <w:pPr>
        <w:pStyle w:val="GvdeMetni"/>
        <w:rPr>
          <w:sz w:val="10"/>
        </w:rPr>
      </w:pPr>
      <w:r>
        <w:pict>
          <v:group id="_x0000_s1033" style="position:absolute;margin-left:14.2pt;margin-top:7.85pt;width:566.75pt;height:12.65pt;z-index:-15728128;mso-wrap-distance-left:0;mso-wrap-distance-right:0;mso-position-horizontal-relative:page" coordorigin="284,157" coordsize="11335,253">
            <v:shape id="_x0000_s1035" type="#_x0000_t202" style="position:absolute;left:1560;top:156;width:10059;height:253" fillcolor="#fff6e1" stroked="f">
              <v:textbox style="mso-next-textbox:#_x0000_s1035" inset="0,0,0,0">
                <w:txbxContent>
                  <w:p w:rsidR="00ED4A32" w:rsidRPr="00E512F8" w:rsidRDefault="002B5103">
                    <w:pPr>
                      <w:ind w:left="108"/>
                      <w:rPr>
                        <w:rFonts w:ascii="Cambria" w:hAnsi="Cambria"/>
                        <w:color w:val="000000" w:themeColor="text1"/>
                        <w:sz w:val="18"/>
                        <w:szCs w:val="18"/>
                      </w:rPr>
                    </w:pPr>
                    <w:r w:rsidRPr="00E512F8">
                      <w:rPr>
                        <w:rFonts w:ascii="Cambria" w:hAnsi="Cambria"/>
                        <w:color w:val="000000" w:themeColor="text1"/>
                        <w:sz w:val="18"/>
                        <w:szCs w:val="18"/>
                      </w:rPr>
                      <w:t xml:space="preserve">Kayaç oluşturan </w:t>
                    </w:r>
                    <w:proofErr w:type="gramStart"/>
                    <w:r w:rsidRPr="00E512F8">
                      <w:rPr>
                        <w:rFonts w:ascii="Cambria" w:hAnsi="Cambria"/>
                        <w:color w:val="000000" w:themeColor="text1"/>
                        <w:sz w:val="18"/>
                        <w:szCs w:val="18"/>
                      </w:rPr>
                      <w:t>mineraller  içerisinde</w:t>
                    </w:r>
                    <w:proofErr w:type="gramEnd"/>
                    <w:r w:rsidRPr="00E512F8">
                      <w:rPr>
                        <w:rFonts w:ascii="Cambria" w:hAnsi="Cambria"/>
                        <w:color w:val="000000" w:themeColor="text1"/>
                        <w:sz w:val="18"/>
                        <w:szCs w:val="18"/>
                      </w:rPr>
                      <w:t xml:space="preserve"> hapsolmuş sıvıların analitik incelenme yöntemleri yorumlanması</w:t>
                    </w:r>
                  </w:p>
                </w:txbxContent>
              </v:textbox>
            </v:shape>
            <v:shape id="_x0000_s1034" type="#_x0000_t202" style="position:absolute;left:284;top:156;width:1276;height:253" fillcolor="#d9d9d9" stroked="f">
              <v:textbox style="mso-next-textbox:#_x0000_s1034" inset="0,0,0,0">
                <w:txbxContent>
                  <w:p w:rsidR="00ED4A32" w:rsidRDefault="006E2EAE">
                    <w:pPr>
                      <w:spacing w:before="21"/>
                      <w:ind w:left="614"/>
                      <w:rPr>
                        <w:rFonts w:ascii="Cambria" w:hAns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Amacı: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D4A32" w:rsidRDefault="00B92DA4">
      <w:pPr>
        <w:pStyle w:val="GvdeMetni"/>
        <w:spacing w:before="2"/>
        <w:rPr>
          <w:sz w:val="6"/>
        </w:rPr>
      </w:pPr>
      <w:r>
        <w:pict>
          <v:group id="_x0000_s1030" style="position:absolute;margin-left:14.2pt;margin-top:21.65pt;width:566.75pt;height:40.8pt;z-index:-15727616;mso-wrap-distance-left:0;mso-wrap-distance-right:0;mso-position-horizontal-relative:page" coordorigin="284,551" coordsize="11335,253">
            <v:shape id="_x0000_s1032" type="#_x0000_t202" style="position:absolute;left:1560;top:550;width:10059;height:253" fillcolor="#fff6e1" stroked="f">
              <v:textbox style="mso-next-textbox:#_x0000_s1032" inset="0,0,0,0">
                <w:txbxContent>
                  <w:p w:rsidR="00564342" w:rsidRPr="00E512F8" w:rsidRDefault="0077128F" w:rsidP="00564342">
                    <w:pPr>
                      <w:ind w:left="108"/>
                      <w:rPr>
                        <w:rFonts w:ascii="Cambria" w:hAnsi="Cambria"/>
                        <w:color w:val="000000" w:themeColor="text1"/>
                        <w:sz w:val="18"/>
                        <w:szCs w:val="18"/>
                      </w:rPr>
                    </w:pPr>
                    <w:proofErr w:type="spellStart"/>
                    <w:r w:rsidRPr="00E512F8">
                      <w:rPr>
                        <w:rFonts w:ascii="Cambria" w:hAnsi="Cambria"/>
                        <w:color w:val="000000" w:themeColor="text1"/>
                        <w:sz w:val="18"/>
                        <w:szCs w:val="18"/>
                      </w:rPr>
                      <w:t>Power</w:t>
                    </w:r>
                    <w:proofErr w:type="spellEnd"/>
                    <w:r w:rsidRPr="00E512F8">
                      <w:rPr>
                        <w:rFonts w:ascii="Cambria" w:hAnsi="Cambria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E512F8">
                      <w:rPr>
                        <w:rFonts w:ascii="Cambria" w:hAnsi="Cambria"/>
                        <w:color w:val="000000" w:themeColor="text1"/>
                        <w:sz w:val="18"/>
                        <w:szCs w:val="18"/>
                      </w:rPr>
                      <w:t>point</w:t>
                    </w:r>
                    <w:proofErr w:type="spellEnd"/>
                    <w:r w:rsidRPr="00E512F8">
                      <w:rPr>
                        <w:rFonts w:ascii="Cambria" w:hAnsi="Cambria"/>
                        <w:color w:val="000000" w:themeColor="text1"/>
                        <w:sz w:val="18"/>
                        <w:szCs w:val="18"/>
                      </w:rPr>
                      <w:t xml:space="preserve"> slayt sunumu, uygulamalar</w:t>
                    </w:r>
                  </w:p>
                  <w:p w:rsidR="00564342" w:rsidRDefault="00564342" w:rsidP="00564342">
                    <w:pPr>
                      <w:ind w:left="108"/>
                    </w:pPr>
                  </w:p>
                  <w:p w:rsidR="00564342" w:rsidRDefault="00564342" w:rsidP="00564342">
                    <w:pPr>
                      <w:ind w:left="108"/>
                    </w:pPr>
                    <w:r>
                      <w:rPr>
                        <w:rFonts w:ascii="Cambria" w:hAnsi="Cambria"/>
                        <w:b/>
                        <w:color w:val="000000" w:themeColor="text1"/>
                        <w:sz w:val="18"/>
                        <w:szCs w:val="18"/>
                      </w:rPr>
                      <w:t>Öğrencilerin derse  %70 devam zorunluluğu vardır</w:t>
                    </w:r>
                  </w:p>
                  <w:p w:rsidR="00ED4A32" w:rsidRDefault="00ED4A32">
                    <w:pPr>
                      <w:ind w:left="108"/>
                      <w:rPr>
                        <w:color w:val="000000" w:themeColor="text1"/>
                      </w:rPr>
                    </w:pPr>
                  </w:p>
                  <w:p w:rsidR="00564342" w:rsidRPr="00643BE8" w:rsidRDefault="00564342">
                    <w:pPr>
                      <w:ind w:left="108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  <v:shape id="_x0000_s1031" type="#_x0000_t202" style="position:absolute;left:284;top:550;width:1276;height:253" fillcolor="#d9d9d9" stroked="f">
              <v:textbox style="mso-next-textbox:#_x0000_s1031" inset="0,0,0,0">
                <w:txbxContent>
                  <w:p w:rsidR="00ED4A32" w:rsidRDefault="006E2EAE">
                    <w:pPr>
                      <w:spacing w:before="21"/>
                      <w:ind w:left="331"/>
                      <w:rPr>
                        <w:rFonts w:ascii="Cambria"/>
                        <w:b/>
                        <w:i/>
                        <w:color w:val="002060"/>
                        <w:sz w:val="18"/>
                      </w:rPr>
                    </w:pPr>
                    <w:r>
                      <w:rPr>
                        <w:rFonts w:ascii="Cambria"/>
                        <w:b/>
                        <w:i/>
                        <w:color w:val="002060"/>
                        <w:sz w:val="18"/>
                      </w:rPr>
                      <w:t>Materyali:</w:t>
                    </w:r>
                  </w:p>
                  <w:p w:rsidR="00564342" w:rsidRPr="00564342" w:rsidRDefault="00564342">
                    <w:pPr>
                      <w:spacing w:before="21"/>
                      <w:ind w:left="331"/>
                      <w:rPr>
                        <w:rFonts w:ascii="Cambria"/>
                        <w:b/>
                        <w:i/>
                        <w:color w:val="002060"/>
                        <w:sz w:val="16"/>
                        <w:szCs w:val="16"/>
                      </w:rPr>
                    </w:pPr>
                    <w:r w:rsidRPr="00564342">
                      <w:rPr>
                        <w:rFonts w:ascii="Cambria"/>
                        <w:b/>
                        <w:i/>
                        <w:color w:val="002060"/>
                        <w:sz w:val="16"/>
                        <w:szCs w:val="16"/>
                      </w:rPr>
                      <w:t>Öğ</w:t>
                    </w:r>
                    <w:r w:rsidRPr="00564342">
                      <w:rPr>
                        <w:rFonts w:ascii="Cambria"/>
                        <w:b/>
                        <w:i/>
                        <w:color w:val="002060"/>
                        <w:sz w:val="16"/>
                        <w:szCs w:val="16"/>
                      </w:rPr>
                      <w:t>renci</w:t>
                    </w:r>
                  </w:p>
                  <w:p w:rsidR="00564342" w:rsidRPr="00564342" w:rsidRDefault="00564342">
                    <w:pPr>
                      <w:spacing w:before="21"/>
                      <w:ind w:left="331"/>
                      <w:rPr>
                        <w:rFonts w:ascii="Cambria"/>
                        <w:b/>
                        <w:i/>
                        <w:sz w:val="16"/>
                        <w:szCs w:val="16"/>
                      </w:rPr>
                    </w:pPr>
                    <w:r w:rsidRPr="00564342">
                      <w:rPr>
                        <w:rFonts w:ascii="Cambria"/>
                        <w:b/>
                        <w:i/>
                        <w:color w:val="002060"/>
                        <w:sz w:val="16"/>
                        <w:szCs w:val="16"/>
                      </w:rPr>
                      <w:t>Sorumlulu</w:t>
                    </w:r>
                    <w:r w:rsidRPr="00564342">
                      <w:rPr>
                        <w:rFonts w:ascii="Cambria"/>
                        <w:b/>
                        <w:i/>
                        <w:color w:val="002060"/>
                        <w:sz w:val="16"/>
                        <w:szCs w:val="16"/>
                      </w:rPr>
                      <w:t>ğ</w:t>
                    </w:r>
                    <w:r w:rsidRPr="00564342">
                      <w:rPr>
                        <w:rFonts w:ascii="Cambria"/>
                        <w:b/>
                        <w:i/>
                        <w:color w:val="002060"/>
                        <w:sz w:val="16"/>
                        <w:szCs w:val="16"/>
                      </w:rPr>
                      <w:t>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D4A32" w:rsidRDefault="00ED4A32">
      <w:pPr>
        <w:pStyle w:val="GvdeMetni"/>
        <w:spacing w:before="2"/>
        <w:rPr>
          <w:sz w:val="6"/>
        </w:rPr>
      </w:pPr>
    </w:p>
    <w:p w:rsidR="00ED4A32" w:rsidRDefault="00ED4A32">
      <w:pPr>
        <w:pStyle w:val="GvdeMetni"/>
        <w:spacing w:before="6"/>
        <w:rPr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657"/>
        <w:gridCol w:w="992"/>
        <w:gridCol w:w="6946"/>
        <w:gridCol w:w="427"/>
        <w:gridCol w:w="843"/>
      </w:tblGrid>
      <w:tr w:rsidR="00ED4A32">
        <w:trPr>
          <w:trHeight w:val="269"/>
        </w:trPr>
        <w:tc>
          <w:tcPr>
            <w:tcW w:w="1470" w:type="dxa"/>
            <w:vMerge w:val="restart"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6E2EAE">
            <w:pPr>
              <w:pStyle w:val="TableParagraph"/>
              <w:spacing w:before="176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</w:p>
          <w:p w:rsidR="00ED4A32" w:rsidRDefault="006E2EAE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Planı</w:t>
            </w: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spacing w:before="4"/>
              <w:rPr>
                <w:rFonts w:ascii="Cambria"/>
                <w:b/>
                <w:sz w:val="28"/>
              </w:rPr>
            </w:pPr>
          </w:p>
          <w:p w:rsidR="00ED4A32" w:rsidRDefault="006E2EAE">
            <w:pPr>
              <w:pStyle w:val="TableParagraph"/>
              <w:spacing w:before="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Ölçme</w:t>
            </w:r>
            <w:r>
              <w:rPr>
                <w:rFonts w:ascii="Cambria" w:hAnsi="Cambria"/>
                <w:b/>
                <w:i/>
                <w:color w:val="002060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ve</w:t>
            </w:r>
          </w:p>
          <w:p w:rsidR="00ED4A32" w:rsidRDefault="006E2EAE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Değerlendirme</w:t>
            </w: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6E2EAE">
            <w:pPr>
              <w:pStyle w:val="TableParagraph"/>
              <w:spacing w:before="159"/>
              <w:ind w:right="112"/>
              <w:jc w:val="right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Ders</w:t>
            </w:r>
          </w:p>
          <w:p w:rsidR="00ED4A32" w:rsidRDefault="006E2EAE">
            <w:pPr>
              <w:pStyle w:val="TableParagraph"/>
              <w:spacing w:before="32"/>
              <w:ind w:right="111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Kazanımları</w:t>
            </w: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D9D9D9"/>
          </w:tcPr>
          <w:p w:rsidR="00ED4A32" w:rsidRDefault="006E2EAE">
            <w:pPr>
              <w:pStyle w:val="TableParagraph"/>
              <w:ind w:left="60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Hafta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D9D9D9"/>
          </w:tcPr>
          <w:p w:rsidR="00ED4A32" w:rsidRDefault="006E2EAE">
            <w:pPr>
              <w:pStyle w:val="TableParagraph"/>
              <w:ind w:left="4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Konu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:rsidR="00ED4A32" w:rsidRDefault="006E2EAE">
            <w:pPr>
              <w:pStyle w:val="TableParagraph"/>
              <w:ind w:left="6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Yöntem</w:t>
            </w:r>
          </w:p>
        </w:tc>
      </w:tr>
      <w:tr w:rsidR="008A3474" w:rsidTr="00A3596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:rsidR="008A3474" w:rsidRPr="00E512F8" w:rsidRDefault="002B5103" w:rsidP="00E07E1C">
            <w:pPr>
              <w:spacing w:line="229" w:lineRule="auto"/>
              <w:rPr>
                <w:rFonts w:ascii="Cambria" w:eastAsia="Tahoma" w:hAnsi="Cambria"/>
                <w:color w:val="000000"/>
                <w:spacing w:val="-2"/>
                <w:sz w:val="18"/>
                <w:szCs w:val="18"/>
              </w:rPr>
            </w:pPr>
            <w:r w:rsidRPr="00E512F8">
              <w:rPr>
                <w:rFonts w:ascii="Cambria" w:hAnsi="Cambria"/>
                <w:sz w:val="18"/>
                <w:szCs w:val="18"/>
              </w:rPr>
              <w:t>Sıvı Kapanım Tanım</w:t>
            </w:r>
            <w:r w:rsidR="008A3474" w:rsidRPr="00E512F8">
              <w:rPr>
                <w:rFonts w:ascii="Cambria" w:hAnsi="Cambria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A3474" w:rsidTr="00A3596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:rsidR="008A3474" w:rsidRPr="00E512F8" w:rsidRDefault="002B5103" w:rsidP="00E07E1C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E512F8">
              <w:rPr>
                <w:rFonts w:ascii="Cambria" w:hAnsi="Cambria"/>
                <w:sz w:val="18"/>
                <w:szCs w:val="18"/>
              </w:rPr>
              <w:t>Kapanımların</w:t>
            </w:r>
            <w:proofErr w:type="spellEnd"/>
            <w:r w:rsidRPr="00E512F8">
              <w:rPr>
                <w:rFonts w:ascii="Cambria" w:hAnsi="Cambria"/>
                <w:sz w:val="18"/>
                <w:szCs w:val="18"/>
              </w:rPr>
              <w:t xml:space="preserve"> morfolojik özellikleri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E512F8" w:rsidRDefault="002B5103" w:rsidP="000D1229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E512F8">
              <w:rPr>
                <w:rFonts w:ascii="Cambria" w:hAnsi="Cambria"/>
                <w:sz w:val="18"/>
                <w:szCs w:val="18"/>
              </w:rPr>
              <w:t>Primer</w:t>
            </w:r>
            <w:proofErr w:type="spellEnd"/>
            <w:r w:rsidRPr="00E512F8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E512F8">
              <w:rPr>
                <w:rFonts w:ascii="Cambria" w:hAnsi="Cambria"/>
                <w:sz w:val="18"/>
                <w:szCs w:val="18"/>
              </w:rPr>
              <w:t>sekonder</w:t>
            </w:r>
            <w:proofErr w:type="spellEnd"/>
            <w:r w:rsidRPr="00E512F8">
              <w:rPr>
                <w:rFonts w:ascii="Cambria" w:hAnsi="Cambria"/>
                <w:sz w:val="18"/>
                <w:szCs w:val="18"/>
              </w:rPr>
              <w:t xml:space="preserve"> ve </w:t>
            </w:r>
            <w:proofErr w:type="spellStart"/>
            <w:r w:rsidRPr="00E512F8">
              <w:rPr>
                <w:rFonts w:ascii="Cambria" w:hAnsi="Cambria"/>
                <w:sz w:val="18"/>
                <w:szCs w:val="18"/>
              </w:rPr>
              <w:t>psodo-sekonder</w:t>
            </w:r>
            <w:proofErr w:type="spellEnd"/>
            <w:r w:rsidRPr="00E512F8">
              <w:rPr>
                <w:rFonts w:ascii="Cambria" w:hAnsi="Cambria"/>
                <w:sz w:val="18"/>
                <w:szCs w:val="18"/>
              </w:rPr>
              <w:t xml:space="preserve"> kapanımlar ve </w:t>
            </w:r>
            <w:proofErr w:type="spellStart"/>
            <w:r w:rsidRPr="00E512F8">
              <w:rPr>
                <w:rFonts w:ascii="Cambria" w:hAnsi="Cambria"/>
                <w:sz w:val="18"/>
                <w:szCs w:val="18"/>
              </w:rPr>
              <w:t>biribirlerinden</w:t>
            </w:r>
            <w:proofErr w:type="spellEnd"/>
            <w:r w:rsidRPr="00E512F8">
              <w:rPr>
                <w:rFonts w:ascii="Cambria" w:hAnsi="Cambria"/>
                <w:sz w:val="18"/>
                <w:szCs w:val="18"/>
              </w:rPr>
              <w:t xml:space="preserve"> ayırma yöntemleri 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E512F8" w:rsidRDefault="002B5103" w:rsidP="00E07E1C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E512F8">
              <w:rPr>
                <w:rFonts w:ascii="Cambria" w:hAnsi="Cambria"/>
                <w:sz w:val="18"/>
                <w:szCs w:val="18"/>
              </w:rPr>
              <w:t>Primer</w:t>
            </w:r>
            <w:proofErr w:type="spellEnd"/>
            <w:r w:rsidRPr="00E512F8">
              <w:rPr>
                <w:rFonts w:ascii="Cambria" w:hAnsi="Cambria"/>
                <w:sz w:val="18"/>
                <w:szCs w:val="18"/>
              </w:rPr>
              <w:t xml:space="preserve"> kapanım özellikleri </w:t>
            </w:r>
            <w:proofErr w:type="spellStart"/>
            <w:r w:rsidRPr="00E512F8">
              <w:rPr>
                <w:rFonts w:ascii="Cambria" w:hAnsi="Cambria"/>
                <w:sz w:val="18"/>
                <w:szCs w:val="18"/>
              </w:rPr>
              <w:t>mikroskopik</w:t>
            </w:r>
            <w:proofErr w:type="spellEnd"/>
            <w:r w:rsidRPr="00E512F8">
              <w:rPr>
                <w:rFonts w:ascii="Cambria" w:hAnsi="Cambria"/>
                <w:sz w:val="18"/>
                <w:szCs w:val="18"/>
              </w:rPr>
              <w:t xml:space="preserve"> görüntüleri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E512F8" w:rsidRDefault="008A3474" w:rsidP="00D96F67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  <w:r w:rsidRPr="00E512F8">
              <w:rPr>
                <w:rFonts w:ascii="Cambria" w:hAnsi="Cambria"/>
                <w:sz w:val="18"/>
                <w:szCs w:val="18"/>
              </w:rPr>
              <w:t xml:space="preserve"> </w:t>
            </w:r>
            <w:r w:rsidR="002B5103" w:rsidRPr="00E512F8">
              <w:rPr>
                <w:rFonts w:ascii="Cambria" w:hAnsi="Cambria"/>
                <w:sz w:val="18"/>
                <w:szCs w:val="18"/>
              </w:rPr>
              <w:t>Sıvı kapanım örneklerinin hazırlanması çift taraflı parlak kesit hazırlama yöntemi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E512F8" w:rsidRDefault="002B5103" w:rsidP="00E07E1C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E512F8">
              <w:rPr>
                <w:rFonts w:ascii="Cambria" w:hAnsi="Cambria"/>
                <w:sz w:val="18"/>
                <w:szCs w:val="18"/>
              </w:rPr>
              <w:t>Sekonder</w:t>
            </w:r>
            <w:proofErr w:type="spellEnd"/>
            <w:r w:rsidRPr="00E512F8">
              <w:rPr>
                <w:rFonts w:ascii="Cambria" w:hAnsi="Cambria"/>
                <w:sz w:val="18"/>
                <w:szCs w:val="18"/>
              </w:rPr>
              <w:t xml:space="preserve"> kapanım özellikleri </w:t>
            </w:r>
            <w:proofErr w:type="spellStart"/>
            <w:r w:rsidRPr="00E512F8">
              <w:rPr>
                <w:rFonts w:ascii="Cambria" w:hAnsi="Cambria"/>
                <w:sz w:val="18"/>
                <w:szCs w:val="18"/>
              </w:rPr>
              <w:t>necking</w:t>
            </w:r>
            <w:proofErr w:type="spellEnd"/>
            <w:r w:rsidRPr="00E512F8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E512F8">
              <w:rPr>
                <w:rFonts w:ascii="Cambria" w:hAnsi="Cambria"/>
                <w:sz w:val="18"/>
                <w:szCs w:val="18"/>
              </w:rPr>
              <w:t>down</w:t>
            </w:r>
            <w:proofErr w:type="spellEnd"/>
            <w:r w:rsidRPr="00E512F8">
              <w:rPr>
                <w:rFonts w:ascii="Cambria" w:hAnsi="Cambria"/>
                <w:sz w:val="18"/>
                <w:szCs w:val="18"/>
              </w:rPr>
              <w:t xml:space="preserve"> yapıları 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7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E512F8" w:rsidRDefault="002B5103" w:rsidP="00E07E1C">
            <w:pPr>
              <w:rPr>
                <w:rFonts w:ascii="Cambria" w:hAnsi="Cambria"/>
                <w:sz w:val="18"/>
                <w:szCs w:val="18"/>
              </w:rPr>
            </w:pPr>
            <w:r w:rsidRPr="00E512F8">
              <w:rPr>
                <w:rFonts w:ascii="Cambria" w:hAnsi="Cambria"/>
                <w:sz w:val="18"/>
                <w:szCs w:val="18"/>
              </w:rPr>
              <w:t xml:space="preserve">Sıvı </w:t>
            </w:r>
            <w:proofErr w:type="spellStart"/>
            <w:r w:rsidRPr="00E512F8">
              <w:rPr>
                <w:rFonts w:ascii="Cambria" w:hAnsi="Cambria"/>
                <w:sz w:val="18"/>
                <w:szCs w:val="18"/>
              </w:rPr>
              <w:t>kapanımlarda</w:t>
            </w:r>
            <w:proofErr w:type="spellEnd"/>
            <w:r w:rsidRPr="00E512F8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E512F8">
              <w:rPr>
                <w:rFonts w:ascii="Cambria" w:hAnsi="Cambria"/>
                <w:sz w:val="18"/>
                <w:szCs w:val="18"/>
              </w:rPr>
              <w:t>mikrotermometrik</w:t>
            </w:r>
            <w:proofErr w:type="spellEnd"/>
            <w:r w:rsidRPr="00E512F8">
              <w:rPr>
                <w:rFonts w:ascii="Cambria" w:hAnsi="Cambria"/>
                <w:sz w:val="18"/>
                <w:szCs w:val="18"/>
              </w:rPr>
              <w:t xml:space="preserve"> ölçümler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8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E512F8" w:rsidRDefault="002B5103" w:rsidP="00E07E1C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  <w:r w:rsidRPr="00E512F8">
              <w:rPr>
                <w:rFonts w:ascii="Cambria" w:hAnsi="Cambria"/>
                <w:sz w:val="18"/>
                <w:szCs w:val="18"/>
              </w:rPr>
              <w:t xml:space="preserve">Tuzluluk </w:t>
            </w:r>
            <w:proofErr w:type="spellStart"/>
            <w:r w:rsidRPr="00E512F8">
              <w:rPr>
                <w:rFonts w:ascii="Cambria" w:hAnsi="Cambria"/>
                <w:sz w:val="18"/>
                <w:szCs w:val="18"/>
              </w:rPr>
              <w:t>ölcümleri</w:t>
            </w:r>
            <w:proofErr w:type="spellEnd"/>
            <w:r w:rsidRPr="00E512F8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E512F8">
              <w:rPr>
                <w:rFonts w:ascii="Cambria" w:hAnsi="Cambria"/>
                <w:sz w:val="18"/>
                <w:szCs w:val="18"/>
              </w:rPr>
              <w:t>Bodner</w:t>
            </w:r>
            <w:proofErr w:type="spellEnd"/>
            <w:r w:rsidRPr="00E512F8">
              <w:rPr>
                <w:rFonts w:ascii="Cambria" w:hAnsi="Cambria"/>
                <w:sz w:val="18"/>
                <w:szCs w:val="18"/>
              </w:rPr>
              <w:t xml:space="preserve"> tuzluluk</w:t>
            </w:r>
            <w:r w:rsidR="00FA50EF" w:rsidRPr="00E512F8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E512F8">
              <w:rPr>
                <w:rFonts w:ascii="Cambria" w:hAnsi="Cambria"/>
                <w:sz w:val="18"/>
                <w:szCs w:val="18"/>
              </w:rPr>
              <w:t>hesaplama formülü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A3474">
        <w:trPr>
          <w:trHeight w:val="26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9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E512F8" w:rsidRDefault="002B5103" w:rsidP="002B5103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  <w:r w:rsidRPr="00E512F8">
              <w:rPr>
                <w:rFonts w:ascii="Cambria" w:hAnsi="Cambria"/>
                <w:sz w:val="18"/>
                <w:szCs w:val="18"/>
              </w:rPr>
              <w:t xml:space="preserve">İlk ergime sıcaklık ölçümleri ve </w:t>
            </w:r>
            <w:proofErr w:type="spellStart"/>
            <w:r w:rsidRPr="00E512F8">
              <w:rPr>
                <w:rFonts w:ascii="Cambria" w:hAnsi="Cambria"/>
                <w:sz w:val="18"/>
                <w:szCs w:val="18"/>
              </w:rPr>
              <w:t>ötektik</w:t>
            </w:r>
            <w:proofErr w:type="spellEnd"/>
            <w:r w:rsidRPr="00E512F8">
              <w:rPr>
                <w:rFonts w:ascii="Cambria" w:hAnsi="Cambria"/>
                <w:sz w:val="18"/>
                <w:szCs w:val="18"/>
              </w:rPr>
              <w:t xml:space="preserve"> sıcaklık </w:t>
            </w:r>
            <w:proofErr w:type="gramStart"/>
            <w:r w:rsidRPr="00E512F8">
              <w:rPr>
                <w:rFonts w:ascii="Cambria" w:hAnsi="Cambria"/>
                <w:sz w:val="18"/>
                <w:szCs w:val="18"/>
              </w:rPr>
              <w:t>belirleme  kriterleri</w:t>
            </w:r>
            <w:proofErr w:type="gram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10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E512F8" w:rsidRDefault="002B5103" w:rsidP="00E07E1C">
            <w:pPr>
              <w:rPr>
                <w:rFonts w:ascii="Cambria" w:hAnsi="Cambria"/>
                <w:sz w:val="18"/>
                <w:szCs w:val="18"/>
              </w:rPr>
            </w:pPr>
            <w:r w:rsidRPr="00E512F8">
              <w:rPr>
                <w:rFonts w:ascii="Cambria" w:hAnsi="Cambria"/>
                <w:sz w:val="18"/>
                <w:szCs w:val="18"/>
              </w:rPr>
              <w:t>Tuz bileşim belirleme diyagramları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E512F8" w:rsidRDefault="002B5103" w:rsidP="00D96F67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  <w:r w:rsidRPr="00E512F8">
              <w:rPr>
                <w:rFonts w:ascii="Cambria" w:hAnsi="Cambria"/>
                <w:sz w:val="18"/>
                <w:szCs w:val="18"/>
              </w:rPr>
              <w:t>Son buz ergime sıcaklık ölçümleri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E512F8" w:rsidRDefault="002B5103" w:rsidP="00E07E1C">
            <w:pPr>
              <w:rPr>
                <w:rFonts w:ascii="Cambria" w:hAnsi="Cambria"/>
                <w:sz w:val="18"/>
                <w:szCs w:val="18"/>
              </w:rPr>
            </w:pPr>
            <w:r w:rsidRPr="00E512F8">
              <w:rPr>
                <w:rFonts w:ascii="Cambria" w:hAnsi="Cambria"/>
                <w:sz w:val="18"/>
                <w:szCs w:val="18"/>
              </w:rPr>
              <w:t xml:space="preserve">Veriler yardımı ile derinlik </w:t>
            </w:r>
            <w:proofErr w:type="spellStart"/>
            <w:r w:rsidRPr="00E512F8">
              <w:rPr>
                <w:rFonts w:ascii="Cambria" w:hAnsi="Cambria"/>
                <w:sz w:val="18"/>
                <w:szCs w:val="18"/>
              </w:rPr>
              <w:t>vebasınç</w:t>
            </w:r>
            <w:proofErr w:type="spellEnd"/>
            <w:r w:rsidRPr="00E512F8">
              <w:rPr>
                <w:rFonts w:ascii="Cambria" w:hAnsi="Cambria"/>
                <w:sz w:val="18"/>
                <w:szCs w:val="18"/>
              </w:rPr>
              <w:t xml:space="preserve"> belirleme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E512F8" w:rsidRDefault="002B5103" w:rsidP="00E07E1C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  <w:r w:rsidRPr="00E512F8">
              <w:rPr>
                <w:rFonts w:ascii="Cambria" w:hAnsi="Cambria"/>
                <w:sz w:val="18"/>
                <w:szCs w:val="18"/>
              </w:rPr>
              <w:t>Bulguların kayaç oluşum koşullarını belirlemeye katkıları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E512F8" w:rsidRDefault="002B5103" w:rsidP="00E07E1C">
            <w:pPr>
              <w:rPr>
                <w:rFonts w:ascii="Cambria" w:hAnsi="Cambria"/>
                <w:sz w:val="18"/>
                <w:szCs w:val="18"/>
              </w:rPr>
            </w:pPr>
            <w:r w:rsidRPr="00E512F8">
              <w:rPr>
                <w:rFonts w:ascii="Cambria" w:hAnsi="Cambria"/>
                <w:sz w:val="18"/>
                <w:szCs w:val="18"/>
              </w:rPr>
              <w:t>Sıvı kapanım yöntemlerinin jeolojide diğer kullanım alanları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ED4A32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gridSpan w:val="3"/>
            <w:shd w:val="clear" w:color="auto" w:fill="D9D9D9"/>
          </w:tcPr>
          <w:p w:rsidR="00ED4A32" w:rsidRDefault="006E2EAE">
            <w:pPr>
              <w:pStyle w:val="TableParagraph"/>
              <w:spacing w:before="27" w:line="232" w:lineRule="exact"/>
              <w:ind w:left="170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Metot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D9D9D9"/>
          </w:tcPr>
          <w:p w:rsidR="00ED4A32" w:rsidRDefault="006E2EAE">
            <w:pPr>
              <w:pStyle w:val="TableParagraph"/>
              <w:spacing w:before="23"/>
              <w:ind w:right="48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Sayı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:rsidR="00ED4A32" w:rsidRDefault="006E2EAE">
            <w:pPr>
              <w:pStyle w:val="TableParagraph"/>
              <w:spacing w:before="23"/>
              <w:ind w:left="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Ağırlık</w:t>
            </w:r>
          </w:p>
        </w:tc>
      </w:tr>
      <w:tr w:rsidR="00ED4A32">
        <w:trPr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restart"/>
            <w:tcBorders>
              <w:right w:val="single" w:sz="12" w:space="0" w:color="791143"/>
            </w:tcBorders>
            <w:shd w:val="clear" w:color="auto" w:fill="F2F2F2"/>
          </w:tcPr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spacing w:before="3"/>
              <w:rPr>
                <w:rFonts w:ascii="Cambria"/>
                <w:b/>
                <w:sz w:val="17"/>
              </w:rPr>
            </w:pPr>
          </w:p>
          <w:p w:rsidR="00ED4A32" w:rsidRDefault="006E2EAE">
            <w:pPr>
              <w:pStyle w:val="TableParagraph"/>
              <w:ind w:left="30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Ara</w:t>
            </w:r>
          </w:p>
          <w:p w:rsidR="00ED4A32" w:rsidRDefault="006E2EAE">
            <w:pPr>
              <w:pStyle w:val="TableParagraph"/>
              <w:spacing w:before="31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ED4A32" w:rsidRDefault="006E2EAE">
            <w:pPr>
              <w:pStyle w:val="TableParagraph"/>
              <w:spacing w:before="10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:rsidR="00ED4A32" w:rsidRDefault="006E2EAE">
            <w:pPr>
              <w:pStyle w:val="TableParagraph"/>
              <w:spacing w:before="10"/>
              <w:ind w:left="5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Yüz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Yüze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ED4A32" w:rsidRDefault="006E2EAE">
            <w:pPr>
              <w:pStyle w:val="TableParagraph"/>
              <w:spacing w:before="10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ED4A32" w:rsidRDefault="006E2EAE">
            <w:pPr>
              <w:pStyle w:val="TableParagraph"/>
              <w:spacing w:before="10"/>
              <w:ind w:left="30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%50</w:t>
            </w:r>
          </w:p>
        </w:tc>
      </w:tr>
      <w:tr w:rsidR="00ED4A32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ED4A32" w:rsidRDefault="006E2EAE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Kısa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:rsidR="00ED4A32" w:rsidRDefault="006E2EAE">
            <w:pPr>
              <w:pStyle w:val="TableParagraph"/>
              <w:spacing w:before="23"/>
              <w:ind w:left="9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ED4A32" w:rsidRDefault="006E2EAE">
            <w:pPr>
              <w:pStyle w:val="TableParagraph"/>
              <w:spacing w:before="23"/>
              <w:ind w:left="10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20"/>
              </w:rPr>
            </w:pPr>
          </w:p>
        </w:tc>
      </w:tr>
      <w:tr w:rsidR="00ED4A32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ED4A32" w:rsidRDefault="006E2EAE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Ödev</w:t>
            </w:r>
          </w:p>
        </w:tc>
        <w:tc>
          <w:tcPr>
            <w:tcW w:w="6946" w:type="dxa"/>
            <w:shd w:val="clear" w:color="auto" w:fill="FFF6E1"/>
          </w:tcPr>
          <w:p w:rsidR="00ED4A32" w:rsidRDefault="006E2EAE">
            <w:pPr>
              <w:pStyle w:val="TableParagraph"/>
              <w:spacing w:before="23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ED4A32" w:rsidRDefault="0024355D" w:rsidP="006D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6D45AD">
              <w:rPr>
                <w:sz w:val="20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ED4A32" w:rsidRDefault="0024355D" w:rsidP="00FB53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FB533E">
              <w:rPr>
                <w:sz w:val="20"/>
              </w:rPr>
              <w:t>-</w:t>
            </w:r>
          </w:p>
        </w:tc>
      </w:tr>
      <w:tr w:rsidR="00ED4A32">
        <w:trPr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ED4A32" w:rsidRDefault="006E2EAE">
            <w:pPr>
              <w:pStyle w:val="TableParagraph"/>
              <w:spacing w:before="10"/>
              <w:ind w:right="4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Proje</w:t>
            </w:r>
          </w:p>
        </w:tc>
        <w:tc>
          <w:tcPr>
            <w:tcW w:w="6946" w:type="dxa"/>
            <w:shd w:val="clear" w:color="auto" w:fill="FFF6E1"/>
          </w:tcPr>
          <w:p w:rsidR="00ED4A32" w:rsidRDefault="006E2EAE">
            <w:pPr>
              <w:pStyle w:val="TableParagraph"/>
              <w:spacing w:before="26" w:line="207" w:lineRule="exact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ED4A32" w:rsidRDefault="006E2EAE">
            <w:pPr>
              <w:pStyle w:val="TableParagraph"/>
              <w:spacing w:before="10"/>
              <w:ind w:right="112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ED4A32" w:rsidRDefault="006E2EAE">
            <w:pPr>
              <w:pStyle w:val="TableParagraph"/>
              <w:spacing w:before="10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</w:tr>
      <w:tr w:rsidR="00ED4A32">
        <w:trPr>
          <w:trHeight w:val="24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  <w:tc>
          <w:tcPr>
            <w:tcW w:w="6946" w:type="dxa"/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</w:tr>
      <w:tr w:rsidR="00ED4A32">
        <w:trPr>
          <w:trHeight w:val="463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ED4A32" w:rsidRDefault="006E2EAE">
            <w:pPr>
              <w:pStyle w:val="TableParagraph"/>
              <w:spacing w:before="10"/>
              <w:ind w:left="12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Genel</w:t>
            </w:r>
          </w:p>
          <w:p w:rsidR="00ED4A32" w:rsidRDefault="006E2EAE">
            <w:pPr>
              <w:pStyle w:val="TableParagraph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7938" w:type="dxa"/>
            <w:gridSpan w:val="2"/>
            <w:tcBorders>
              <w:left w:val="single" w:sz="12" w:space="0" w:color="791143"/>
            </w:tcBorders>
            <w:shd w:val="clear" w:color="auto" w:fill="FFF6E1"/>
          </w:tcPr>
          <w:p w:rsidR="00ED4A32" w:rsidRDefault="006E2EAE">
            <w:pPr>
              <w:pStyle w:val="TableParagraph"/>
              <w:spacing w:before="10"/>
              <w:ind w:left="4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Yüz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Yüze</w:t>
            </w:r>
          </w:p>
        </w:tc>
        <w:tc>
          <w:tcPr>
            <w:tcW w:w="427" w:type="dxa"/>
            <w:shd w:val="clear" w:color="auto" w:fill="FFF6E1"/>
          </w:tcPr>
          <w:p w:rsidR="00ED4A32" w:rsidRDefault="006E2EAE">
            <w:pPr>
              <w:pStyle w:val="TableParagraph"/>
              <w:spacing w:before="115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43" w:type="dxa"/>
            <w:shd w:val="clear" w:color="auto" w:fill="FFF6E1"/>
          </w:tcPr>
          <w:p w:rsidR="00ED4A32" w:rsidRDefault="006E2EAE" w:rsidP="00FB533E">
            <w:pPr>
              <w:pStyle w:val="TableParagraph"/>
              <w:spacing w:before="115"/>
              <w:ind w:left="24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</w:t>
            </w:r>
            <w:r w:rsidR="00FB533E">
              <w:rPr>
                <w:rFonts w:ascii="Cambria"/>
                <w:sz w:val="18"/>
              </w:rPr>
              <w:t>50</w:t>
            </w:r>
          </w:p>
        </w:tc>
      </w:tr>
      <w:tr w:rsidR="00ED4A32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ED4A32" w:rsidRDefault="006E2EA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ED4A32" w:rsidRPr="00E512F8" w:rsidRDefault="002B5103">
            <w:pPr>
              <w:pStyle w:val="TableParagraph"/>
              <w:spacing w:before="18" w:line="241" w:lineRule="exact"/>
              <w:ind w:left="46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512F8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Sıvı kapanım analiz sonucunda elde edilen bulguların kayaç oluşum koşullarını belirlemeye katkılarının </w:t>
            </w:r>
            <w:r w:rsidR="00FB533E" w:rsidRPr="00E512F8">
              <w:rPr>
                <w:rFonts w:ascii="Cambria" w:hAnsi="Cambria"/>
                <w:color w:val="000000" w:themeColor="text1"/>
                <w:sz w:val="18"/>
                <w:szCs w:val="18"/>
              </w:rPr>
              <w:t>önemini kavramak</w:t>
            </w:r>
          </w:p>
        </w:tc>
      </w:tr>
      <w:tr w:rsidR="00767D73" w:rsidTr="006C5A0A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767D73" w:rsidRDefault="00767D7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767D73" w:rsidRDefault="00767D73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  <w:vAlign w:val="center"/>
          </w:tcPr>
          <w:p w:rsidR="00767D73" w:rsidRPr="00E512F8" w:rsidRDefault="00B92DA4" w:rsidP="00DD6912">
            <w:pPr>
              <w:autoSpaceDE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24110100"/>
                <w:placeholder>
                  <w:docPart w:val="4E7CFE26D33847289A67C00C0CA6376A"/>
                </w:placeholder>
              </w:sdtPr>
              <w:sdtEndPr/>
              <w:sdtContent>
                <w:r w:rsidR="00767D73" w:rsidRPr="00E512F8">
                  <w:rPr>
                    <w:rFonts w:ascii="Cambria" w:hAnsi="Cambria" w:cs="Tahoma"/>
                    <w:color w:val="3B3A36"/>
                    <w:sz w:val="18"/>
                    <w:szCs w:val="18"/>
                  </w:rPr>
                  <w:t>Temel matematik ve temel bilimler ve mühendislik konusunda yeterli bilgiye sahip olma; mühendislik çözümleri için bu alanda kavramsal ve pratik bilgiyi birlikte kullanma.</w:t>
                </w:r>
              </w:sdtContent>
            </w:sdt>
          </w:p>
        </w:tc>
      </w:tr>
      <w:tr w:rsidR="00767D73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767D73" w:rsidRDefault="00767D7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767D73" w:rsidRDefault="00767D73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767D73" w:rsidRPr="00E512F8" w:rsidRDefault="00B92DA4">
            <w:pPr>
              <w:pStyle w:val="TableParagraph"/>
              <w:spacing w:before="18" w:line="241" w:lineRule="exact"/>
              <w:ind w:left="46"/>
              <w:rPr>
                <w:rFonts w:ascii="Cambria" w:hAnsi="Cambria"/>
                <w:color w:val="FF000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24110101"/>
                <w:placeholder>
                  <w:docPart w:val="4F8F1387AB8B4A85B8BFE2BDE3C43D71"/>
                </w:placeholder>
              </w:sdtPr>
              <w:sdtEndPr/>
              <w:sdtContent>
                <w:r w:rsidR="00767D73" w:rsidRPr="00E512F8">
                  <w:rPr>
                    <w:rFonts w:ascii="Cambria" w:hAnsi="Cambria" w:cs="Tahoma"/>
                    <w:sz w:val="18"/>
                    <w:szCs w:val="18"/>
                  </w:rPr>
                  <w:t>Bir deney, deney tasarımı deney sonuçlarının analizi ve jeoloji mühendisliği ve temel mühendislik konularında yorumuyla çözüme ulaşma becerisi.</w:t>
                </w:r>
              </w:sdtContent>
            </w:sdt>
          </w:p>
        </w:tc>
      </w:tr>
      <w:tr w:rsidR="00767D73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767D73" w:rsidRDefault="00767D7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767D73" w:rsidRDefault="00767D73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767D73" w:rsidRDefault="00767D73">
            <w:pPr>
              <w:pStyle w:val="TableParagraph"/>
              <w:spacing w:before="18" w:line="241" w:lineRule="exact"/>
              <w:ind w:left="46"/>
            </w:pPr>
          </w:p>
        </w:tc>
      </w:tr>
      <w:tr w:rsidR="00767D73">
        <w:trPr>
          <w:trHeight w:val="269"/>
        </w:trPr>
        <w:tc>
          <w:tcPr>
            <w:tcW w:w="11335" w:type="dxa"/>
            <w:gridSpan w:val="6"/>
            <w:shd w:val="clear" w:color="auto" w:fill="F2F2F2"/>
          </w:tcPr>
          <w:p w:rsidR="00767D73" w:rsidRDefault="00767D73">
            <w:pPr>
              <w:pStyle w:val="TableParagraph"/>
              <w:ind w:left="56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Derse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Özel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Açıklamalar:</w:t>
            </w:r>
          </w:p>
        </w:tc>
      </w:tr>
      <w:tr w:rsidR="00767D73">
        <w:trPr>
          <w:trHeight w:val="1078"/>
        </w:trPr>
        <w:tc>
          <w:tcPr>
            <w:tcW w:w="11335" w:type="dxa"/>
            <w:gridSpan w:val="6"/>
            <w:shd w:val="clear" w:color="auto" w:fill="FFF6E1"/>
          </w:tcPr>
          <w:p w:rsidR="00767D73" w:rsidRDefault="00767D73">
            <w:pPr>
              <w:pStyle w:val="TableParagraph"/>
              <w:ind w:left="5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UE: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Uzaktan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Eğitim;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YY: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</w:t>
            </w:r>
          </w:p>
        </w:tc>
      </w:tr>
    </w:tbl>
    <w:p w:rsidR="00ED4A32" w:rsidRDefault="00ED4A32">
      <w:pPr>
        <w:pStyle w:val="GvdeMetni"/>
        <w:rPr>
          <w:sz w:val="20"/>
        </w:rPr>
      </w:pPr>
    </w:p>
    <w:p w:rsidR="00ED4A32" w:rsidRDefault="00B92DA4">
      <w:pPr>
        <w:pStyle w:val="GvdeMetni"/>
        <w:rPr>
          <w:sz w:val="26"/>
        </w:rPr>
      </w:pPr>
      <w:r>
        <w:pict>
          <v:shape id="_x0000_s1026" style="position:absolute;margin-left:12.75pt;margin-top:17.35pt;width:569.8pt;height:.1pt;z-index:-15726592;mso-wrap-distance-left:0;mso-wrap-distance-right:0;mso-position-horizontal-relative:page" coordorigin="255,347" coordsize="11396,0" path="m255,347r11396,e" filled="f" strokecolor="#791143" strokeweight=".25pt">
            <v:path arrowok="t"/>
            <w10:wrap type="topAndBottom" anchorx="page"/>
          </v:shape>
        </w:pict>
      </w:r>
    </w:p>
    <w:p w:rsidR="00ED4A32" w:rsidRDefault="00B92DA4">
      <w:pPr>
        <w:tabs>
          <w:tab w:val="left" w:pos="10707"/>
        </w:tabs>
        <w:spacing w:line="197" w:lineRule="exact"/>
        <w:ind w:left="4543"/>
        <w:rPr>
          <w:b/>
          <w:sz w:val="18"/>
        </w:rPr>
      </w:pPr>
      <w:hyperlink r:id="rId5">
        <w:r w:rsidR="006E2EAE">
          <w:rPr>
            <w:b/>
            <w:color w:val="79113E"/>
            <w:sz w:val="16"/>
            <w:u w:val="single" w:color="79113E"/>
          </w:rPr>
          <w:t>h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t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proofErr w:type="spellStart"/>
        <w:r w:rsidR="006E2EAE">
          <w:rPr>
            <w:b/>
            <w:color w:val="79113E"/>
            <w:sz w:val="16"/>
            <w:u w:val="single" w:color="79113E"/>
          </w:rPr>
          <w:t>t</w:t>
        </w:r>
        <w:proofErr w:type="spellEnd"/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p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: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/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/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w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r w:rsidR="006E2EAE">
          <w:rPr>
            <w:b/>
            <w:color w:val="79113E"/>
            <w:sz w:val="16"/>
            <w:u w:val="single" w:color="79113E"/>
          </w:rPr>
          <w:t>w</w:t>
        </w:r>
        <w:proofErr w:type="spellEnd"/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proofErr w:type="gramStart"/>
        <w:r w:rsidR="006E2EAE">
          <w:rPr>
            <w:b/>
            <w:color w:val="79113E"/>
            <w:sz w:val="16"/>
            <w:u w:val="single" w:color="79113E"/>
          </w:rPr>
          <w:t>w</w:t>
        </w:r>
        <w:proofErr w:type="spellEnd"/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f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i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r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a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6E2EAE">
          <w:rPr>
            <w:b/>
            <w:color w:val="79113E"/>
            <w:sz w:val="16"/>
            <w:u w:val="single" w:color="79113E"/>
          </w:rPr>
          <w:t>t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e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d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6E2EAE">
          <w:rPr>
            <w:b/>
            <w:color w:val="79113E"/>
            <w:sz w:val="16"/>
            <w:u w:val="single" w:color="79113E"/>
          </w:rPr>
          <w:t>u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6E2EAE">
          <w:rPr>
            <w:b/>
            <w:color w:val="79113E"/>
            <w:sz w:val="16"/>
            <w:u w:val="single" w:color="79113E"/>
          </w:rPr>
          <w:t>t</w:t>
        </w:r>
        <w:proofErr w:type="gramEnd"/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r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8"/>
            <w:u w:val="single" w:color="79113E"/>
          </w:rPr>
          <w:t>/</w:t>
        </w:r>
      </w:hyperlink>
      <w:r w:rsidR="006E2EAE">
        <w:rPr>
          <w:b/>
          <w:color w:val="79113E"/>
          <w:sz w:val="18"/>
        </w:rPr>
        <w:tab/>
      </w:r>
      <w:r w:rsidR="006E2EAE">
        <w:rPr>
          <w:sz w:val="18"/>
        </w:rPr>
        <w:t>Sayfa</w:t>
      </w:r>
      <w:r w:rsidR="006E2EAE">
        <w:rPr>
          <w:spacing w:val="-1"/>
          <w:sz w:val="18"/>
        </w:rPr>
        <w:t xml:space="preserve"> </w:t>
      </w:r>
      <w:r w:rsidR="006E2EAE">
        <w:rPr>
          <w:b/>
          <w:sz w:val="18"/>
        </w:rPr>
        <w:t xml:space="preserve">1 </w:t>
      </w:r>
      <w:r w:rsidR="006E2EAE">
        <w:rPr>
          <w:sz w:val="18"/>
        </w:rPr>
        <w:t xml:space="preserve">/ </w:t>
      </w:r>
      <w:r w:rsidR="006E2EAE">
        <w:rPr>
          <w:b/>
          <w:sz w:val="18"/>
        </w:rPr>
        <w:t>1</w:t>
      </w:r>
    </w:p>
    <w:sectPr w:rsidR="00ED4A32" w:rsidSect="00ED4A32">
      <w:type w:val="continuous"/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D4A32"/>
    <w:rsid w:val="000D1229"/>
    <w:rsid w:val="001D53A7"/>
    <w:rsid w:val="0024355D"/>
    <w:rsid w:val="002B5103"/>
    <w:rsid w:val="00307E74"/>
    <w:rsid w:val="003D2089"/>
    <w:rsid w:val="00417FD8"/>
    <w:rsid w:val="00467759"/>
    <w:rsid w:val="004875D4"/>
    <w:rsid w:val="004A5614"/>
    <w:rsid w:val="005107ED"/>
    <w:rsid w:val="00564342"/>
    <w:rsid w:val="00575090"/>
    <w:rsid w:val="00590A8D"/>
    <w:rsid w:val="00596D37"/>
    <w:rsid w:val="005D7860"/>
    <w:rsid w:val="00643BE8"/>
    <w:rsid w:val="006A6CBF"/>
    <w:rsid w:val="006D45AD"/>
    <w:rsid w:val="006E2EAE"/>
    <w:rsid w:val="00767D73"/>
    <w:rsid w:val="0077128F"/>
    <w:rsid w:val="007C027C"/>
    <w:rsid w:val="00820B22"/>
    <w:rsid w:val="00853600"/>
    <w:rsid w:val="0087040B"/>
    <w:rsid w:val="008A3474"/>
    <w:rsid w:val="00941416"/>
    <w:rsid w:val="009449C9"/>
    <w:rsid w:val="009609BB"/>
    <w:rsid w:val="00963D4D"/>
    <w:rsid w:val="00A14C50"/>
    <w:rsid w:val="00AA2789"/>
    <w:rsid w:val="00AC2DF2"/>
    <w:rsid w:val="00B87E7C"/>
    <w:rsid w:val="00B92DA4"/>
    <w:rsid w:val="00C01A6A"/>
    <w:rsid w:val="00C47AAB"/>
    <w:rsid w:val="00C640B6"/>
    <w:rsid w:val="00C82C30"/>
    <w:rsid w:val="00D46684"/>
    <w:rsid w:val="00D96F67"/>
    <w:rsid w:val="00E4533B"/>
    <w:rsid w:val="00E512F8"/>
    <w:rsid w:val="00E802C3"/>
    <w:rsid w:val="00ED4A32"/>
    <w:rsid w:val="00F33795"/>
    <w:rsid w:val="00F923B9"/>
    <w:rsid w:val="00FA50EF"/>
    <w:rsid w:val="00FB533E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5C8FBD00"/>
  <w15:docId w15:val="{42D97B9F-62F9-4B71-B08E-9B423B45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D4A3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A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D4A32"/>
    <w:rPr>
      <w:rFonts w:ascii="Cambria" w:eastAsia="Cambria" w:hAnsi="Cambria" w:cs="Cambria"/>
      <w:b/>
      <w:bCs/>
      <w:sz w:val="18"/>
      <w:szCs w:val="18"/>
    </w:rPr>
  </w:style>
  <w:style w:type="paragraph" w:styleId="KonuBal">
    <w:name w:val="Title"/>
    <w:basedOn w:val="Normal"/>
    <w:uiPriority w:val="1"/>
    <w:qFormat/>
    <w:rsid w:val="00ED4A32"/>
    <w:pPr>
      <w:ind w:left="144"/>
    </w:pPr>
    <w:rPr>
      <w:rFonts w:ascii="Cambria" w:eastAsia="Cambria" w:hAnsi="Cambria" w:cs="Cambria"/>
      <w:sz w:val="20"/>
      <w:szCs w:val="20"/>
    </w:rPr>
  </w:style>
  <w:style w:type="paragraph" w:styleId="ListeParagraf">
    <w:name w:val="List Paragraph"/>
    <w:basedOn w:val="Normal"/>
    <w:uiPriority w:val="1"/>
    <w:qFormat/>
    <w:rsid w:val="00ED4A32"/>
  </w:style>
  <w:style w:type="paragraph" w:customStyle="1" w:styleId="TableParagraph">
    <w:name w:val="Table Paragraph"/>
    <w:basedOn w:val="Normal"/>
    <w:uiPriority w:val="1"/>
    <w:qFormat/>
    <w:rsid w:val="00ED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rat.edu.tr/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7CFE26D33847289A67C00C0CA637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EC474B-A959-4104-81C7-18F6AEFE2E8F}"/>
      </w:docPartPr>
      <w:docPartBody>
        <w:p w:rsidR="003447B9" w:rsidRDefault="002C70BC" w:rsidP="002C70BC">
          <w:pPr>
            <w:pStyle w:val="4E7CFE26D33847289A67C00C0CA6376A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8F1387AB8B4A85B8BFE2BDE3C43D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154F49-E7E2-48A5-A038-E3B0BEF41F47}"/>
      </w:docPartPr>
      <w:docPartBody>
        <w:p w:rsidR="003447B9" w:rsidRDefault="002C70BC" w:rsidP="002C70BC">
          <w:pPr>
            <w:pStyle w:val="4F8F1387AB8B4A85B8BFE2BDE3C43D71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70BC"/>
    <w:rsid w:val="002C70BC"/>
    <w:rsid w:val="003447B9"/>
    <w:rsid w:val="008F0154"/>
    <w:rsid w:val="00A41CCD"/>
    <w:rsid w:val="00A83BF9"/>
    <w:rsid w:val="00C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C70BC"/>
  </w:style>
  <w:style w:type="paragraph" w:customStyle="1" w:styleId="F3905714028944CABCBDEE7B9330C311">
    <w:name w:val="F3905714028944CABCBDEE7B9330C311"/>
    <w:rsid w:val="002C70BC"/>
  </w:style>
  <w:style w:type="paragraph" w:customStyle="1" w:styleId="6C9A29051F4F4CFEBE00DA40D18D452A">
    <w:name w:val="6C9A29051F4F4CFEBE00DA40D18D452A"/>
    <w:rsid w:val="002C70BC"/>
  </w:style>
  <w:style w:type="paragraph" w:customStyle="1" w:styleId="581BA79EF6BF4B69933B8E8490E006CE">
    <w:name w:val="581BA79EF6BF4B69933B8E8490E006CE"/>
    <w:rsid w:val="002C70BC"/>
  </w:style>
  <w:style w:type="paragraph" w:customStyle="1" w:styleId="12644A10034C4C67ACBC82D48E22A426">
    <w:name w:val="12644A10034C4C67ACBC82D48E22A426"/>
    <w:rsid w:val="002C70BC"/>
  </w:style>
  <w:style w:type="paragraph" w:customStyle="1" w:styleId="3689D3FF5FCD42B4AB233CDE4AB09701">
    <w:name w:val="3689D3FF5FCD42B4AB233CDE4AB09701"/>
    <w:rsid w:val="002C70BC"/>
  </w:style>
  <w:style w:type="paragraph" w:customStyle="1" w:styleId="1DC7DCF74D9C454DA7F8B2E342C8AC9A">
    <w:name w:val="1DC7DCF74D9C454DA7F8B2E342C8AC9A"/>
    <w:rsid w:val="002C70BC"/>
  </w:style>
  <w:style w:type="paragraph" w:customStyle="1" w:styleId="A41ECF26620C485CB0553CDFCFC7EEB1">
    <w:name w:val="A41ECF26620C485CB0553CDFCFC7EEB1"/>
    <w:rsid w:val="002C70BC"/>
  </w:style>
  <w:style w:type="paragraph" w:customStyle="1" w:styleId="5F6F5B14B8BB4368B08DECC080AF8BD2">
    <w:name w:val="5F6F5B14B8BB4368B08DECC080AF8BD2"/>
    <w:rsid w:val="002C70BC"/>
  </w:style>
  <w:style w:type="paragraph" w:customStyle="1" w:styleId="9908560CEF884ED5A8BC2CC2E977886C">
    <w:name w:val="9908560CEF884ED5A8BC2CC2E977886C"/>
    <w:rsid w:val="002C70BC"/>
  </w:style>
  <w:style w:type="paragraph" w:customStyle="1" w:styleId="A08A7FD8217D49988D38AC9992359279">
    <w:name w:val="A08A7FD8217D49988D38AC9992359279"/>
    <w:rsid w:val="002C70BC"/>
  </w:style>
  <w:style w:type="paragraph" w:customStyle="1" w:styleId="A06C918E8E5549699B07321223CD3467">
    <w:name w:val="A06C918E8E5549699B07321223CD3467"/>
    <w:rsid w:val="002C70BC"/>
  </w:style>
  <w:style w:type="paragraph" w:customStyle="1" w:styleId="56A70B34DEF3429FB6D8F0F3849FA5AB">
    <w:name w:val="56A70B34DEF3429FB6D8F0F3849FA5AB"/>
    <w:rsid w:val="002C70BC"/>
  </w:style>
  <w:style w:type="paragraph" w:customStyle="1" w:styleId="35806AC071E645BBB16257CD11B79F5A">
    <w:name w:val="35806AC071E645BBB16257CD11B79F5A"/>
    <w:rsid w:val="002C70BC"/>
  </w:style>
  <w:style w:type="paragraph" w:customStyle="1" w:styleId="04AD99E983DB4A749D8917F07403DA5E">
    <w:name w:val="04AD99E983DB4A749D8917F07403DA5E"/>
    <w:rsid w:val="002C70BC"/>
  </w:style>
  <w:style w:type="paragraph" w:customStyle="1" w:styleId="0CA643CCBBBF4AD8846026E9AF25AA5F">
    <w:name w:val="0CA643CCBBBF4AD8846026E9AF25AA5F"/>
    <w:rsid w:val="002C70BC"/>
  </w:style>
  <w:style w:type="paragraph" w:customStyle="1" w:styleId="3C8E9B1E490C4135A322A457E6FF9B2A">
    <w:name w:val="3C8E9B1E490C4135A322A457E6FF9B2A"/>
    <w:rsid w:val="002C70BC"/>
  </w:style>
  <w:style w:type="paragraph" w:customStyle="1" w:styleId="7D04934E0A504854A0878F89290CCDCA">
    <w:name w:val="7D04934E0A504854A0878F89290CCDCA"/>
    <w:rsid w:val="002C70BC"/>
  </w:style>
  <w:style w:type="paragraph" w:customStyle="1" w:styleId="4215238D48DC4198BDB9D34513D4CC59">
    <w:name w:val="4215238D48DC4198BDB9D34513D4CC59"/>
    <w:rsid w:val="002C70BC"/>
  </w:style>
  <w:style w:type="paragraph" w:customStyle="1" w:styleId="4E7CFE26D33847289A67C00C0CA6376A">
    <w:name w:val="4E7CFE26D33847289A67C00C0CA6376A"/>
    <w:rsid w:val="002C70BC"/>
  </w:style>
  <w:style w:type="paragraph" w:customStyle="1" w:styleId="4F8F1387AB8B4A85B8BFE2BDE3C43D71">
    <w:name w:val="4F8F1387AB8B4A85B8BFE2BDE3C43D71"/>
    <w:rsid w:val="002C70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18</cp:revision>
  <dcterms:created xsi:type="dcterms:W3CDTF">2023-07-03T07:10:00Z</dcterms:created>
  <dcterms:modified xsi:type="dcterms:W3CDTF">2024-01-22T10:03:00Z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2022-12-15T00:00:00Z</vt:filetime>
  </property>
</Properties>
</file>